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0D4FFB" w:rsidP="002A4BA0">
      <w:pPr>
        <w:pStyle w:val="Title"/>
      </w:pPr>
      <w:r w:rsidRPr="001956DC">
        <w:rPr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1FBCF" wp14:editId="5E261AED">
                <wp:simplePos x="0" y="0"/>
                <wp:positionH relativeFrom="column">
                  <wp:posOffset>-638175</wp:posOffset>
                </wp:positionH>
                <wp:positionV relativeFrom="paragraph">
                  <wp:posOffset>1012825</wp:posOffset>
                </wp:positionV>
                <wp:extent cx="1038225" cy="8151779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151779"/>
                        </a:xfrm>
                        <a:prstGeom prst="rect">
                          <a:avLst/>
                        </a:prstGeom>
                        <a:solidFill>
                          <a:srgbClr val="BFB97F"/>
                        </a:solidFill>
                        <a:ln w="12700" cap="flat" cmpd="sng" algn="ctr">
                          <a:solidFill>
                            <a:srgbClr val="B09F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A3D0AB1" wp14:editId="12D023B6">
                                  <wp:extent cx="842645" cy="842645"/>
                                  <wp:effectExtent l="0" t="0" r="0" b="0"/>
                                  <wp:docPr id="1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5F6B6E3" wp14:editId="74D2FE06">
                                  <wp:extent cx="824918" cy="749300"/>
                                  <wp:effectExtent l="0" t="0" r="0" b="0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949" cy="75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D682B08" wp14:editId="0047BFAE">
                                  <wp:extent cx="842645" cy="851953"/>
                                  <wp:effectExtent l="0" t="0" r="0" b="5715"/>
                                  <wp:docPr id="1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51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B912DA8" wp14:editId="6B916FC1">
                                  <wp:extent cx="858520" cy="848360"/>
                                  <wp:effectExtent l="0" t="0" r="0" b="8890"/>
                                  <wp:docPr id="17" name="Picture 5" descr="Screen Clipp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57932A7" wp14:editId="55990E1A">
                                  <wp:extent cx="842645" cy="829945"/>
                                  <wp:effectExtent l="0" t="0" r="0" b="8255"/>
                                  <wp:docPr id="18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FBCF" id="Rectangle 3" o:spid="_x0000_s1026" style="position:absolute;left:0;text-align:left;margin-left:-50.25pt;margin-top:79.75pt;width:81.75pt;height:6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" fillcolor="#bfb97f" strokecolor="#b09f53" strokeweight="1pt">
                <v:textbox>
                  <w:txbxContent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A3D0AB1" wp14:editId="12D023B6">
                            <wp:extent cx="842645" cy="842645"/>
                            <wp:effectExtent l="0" t="0" r="0" b="0"/>
                            <wp:docPr id="1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5F6B6E3" wp14:editId="74D2FE06">
                            <wp:extent cx="824918" cy="749300"/>
                            <wp:effectExtent l="0" t="0" r="0" b="0"/>
                            <wp:docPr id="1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949" cy="75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D682B08" wp14:editId="0047BFAE">
                            <wp:extent cx="842645" cy="851953"/>
                            <wp:effectExtent l="0" t="0" r="0" b="5715"/>
                            <wp:docPr id="1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51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B912DA8" wp14:editId="6B916FC1">
                            <wp:extent cx="858520" cy="848360"/>
                            <wp:effectExtent l="0" t="0" r="0" b="8890"/>
                            <wp:docPr id="17" name="Picture 5" descr="Screen Clipp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57932A7" wp14:editId="55990E1A">
                            <wp:extent cx="842645" cy="829945"/>
                            <wp:effectExtent l="0" t="0" r="0" b="8255"/>
                            <wp:docPr id="18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t>CCDM govern</w:t>
      </w:r>
      <w:r w:rsidR="00316B68"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5BF7F0C1" wp14:editId="44033A71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ance is about…</w:t>
      </w:r>
    </w:p>
    <w:p w:rsidR="00E230DC" w:rsidRDefault="000D4FFB" w:rsidP="009123EB">
      <w:pPr>
        <w:pStyle w:val="Heading1"/>
        <w:ind w:left="1134" w:right="-478"/>
        <w:jc w:val="left"/>
      </w:pPr>
      <w:r>
        <w:t>…</w:t>
      </w:r>
      <w:r w:rsidR="00E455CE" w:rsidRPr="00E455CE">
        <w:t xml:space="preserve"> </w:t>
      </w:r>
      <w:proofErr w:type="gramStart"/>
      <w:r w:rsidR="00E455CE">
        <w:t>planning</w:t>
      </w:r>
      <w:proofErr w:type="gramEnd"/>
      <w:r w:rsidR="00E455CE">
        <w:t>, coordinating and monitoring</w:t>
      </w:r>
    </w:p>
    <w:p w:rsidR="00BF0B52" w:rsidRDefault="009D7739" w:rsidP="009123EB">
      <w:pPr>
        <w:ind w:left="1134" w:right="-336"/>
        <w:jc w:val="left"/>
        <w:rPr>
          <w:sz w:val="32"/>
          <w:szCs w:val="32"/>
        </w:rPr>
      </w:pPr>
      <w:r>
        <w:rPr>
          <w:sz w:val="32"/>
          <w:szCs w:val="32"/>
        </w:rPr>
        <w:t>CCDM governance is a permanent structure that plans and coordinates care capacity demand management for staff and patients. To be successful CCDM governance needs</w:t>
      </w:r>
      <w:r w:rsidR="00BF0B52">
        <w:rPr>
          <w:sz w:val="32"/>
          <w:szCs w:val="32"/>
        </w:rPr>
        <w:t xml:space="preserve"> </w:t>
      </w:r>
      <w:r w:rsidR="00E455CE">
        <w:rPr>
          <w:sz w:val="32"/>
          <w:szCs w:val="32"/>
        </w:rPr>
        <w:t xml:space="preserve">an active partnership </w:t>
      </w:r>
      <w:r w:rsidR="00BF0B52">
        <w:rPr>
          <w:sz w:val="32"/>
          <w:szCs w:val="32"/>
        </w:rPr>
        <w:t xml:space="preserve">between the DHB and health unions. </w:t>
      </w:r>
    </w:p>
    <w:p w:rsidR="00BF0B52" w:rsidRDefault="000D4FFB" w:rsidP="009123EB">
      <w:pPr>
        <w:pStyle w:val="Heading1"/>
        <w:ind w:left="1134" w:right="-478"/>
        <w:jc w:val="left"/>
      </w:pPr>
      <w:r>
        <w:t>…</w:t>
      </w:r>
      <w:r w:rsidR="00E455CE">
        <w:t>connecting people with action</w:t>
      </w:r>
    </w:p>
    <w:p w:rsidR="00BF0B52" w:rsidRDefault="009123EB" w:rsidP="009123EB">
      <w:pPr>
        <w:ind w:left="1134" w:right="-47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Governance is a formal structure that connects people with process. Setting the strategy, </w:t>
      </w:r>
      <w:r w:rsidR="00BF0B52">
        <w:rPr>
          <w:sz w:val="32"/>
          <w:szCs w:val="32"/>
        </w:rPr>
        <w:t xml:space="preserve">plan of work, </w:t>
      </w:r>
      <w:r>
        <w:rPr>
          <w:sz w:val="32"/>
          <w:szCs w:val="32"/>
        </w:rPr>
        <w:t>and monitoring</w:t>
      </w:r>
      <w:r w:rsidR="00BF0B52">
        <w:rPr>
          <w:sz w:val="32"/>
          <w:szCs w:val="32"/>
        </w:rPr>
        <w:t xml:space="preserve"> progress against the </w:t>
      </w:r>
      <w:r>
        <w:rPr>
          <w:sz w:val="32"/>
          <w:szCs w:val="32"/>
        </w:rPr>
        <w:t xml:space="preserve">CCDM programme </w:t>
      </w:r>
      <w:r w:rsidR="00BF0B52">
        <w:rPr>
          <w:sz w:val="32"/>
          <w:szCs w:val="32"/>
        </w:rPr>
        <w:t>standards</w:t>
      </w:r>
      <w:r w:rsidR="00E455CE">
        <w:rPr>
          <w:sz w:val="32"/>
          <w:szCs w:val="32"/>
        </w:rPr>
        <w:t>.</w:t>
      </w:r>
    </w:p>
    <w:p w:rsidR="00BF0B52" w:rsidRDefault="000D4FFB" w:rsidP="009123EB">
      <w:pPr>
        <w:pStyle w:val="Heading1"/>
        <w:ind w:left="1134" w:right="-478"/>
        <w:jc w:val="left"/>
      </w:pPr>
      <w:r>
        <w:t>…</w:t>
      </w:r>
      <w:r w:rsidR="00085C27">
        <w:t>being accountable to each other</w:t>
      </w:r>
    </w:p>
    <w:p w:rsidR="00BF0B52" w:rsidRDefault="009123EB" w:rsidP="009123EB">
      <w:pPr>
        <w:ind w:left="1134" w:right="-47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Governance promotes joint decision making, accountability and </w:t>
      </w:r>
      <w:r w:rsidRPr="009123EB">
        <w:rPr>
          <w:i/>
          <w:sz w:val="32"/>
          <w:szCs w:val="32"/>
        </w:rPr>
        <w:t>response – ability</w:t>
      </w:r>
      <w:r w:rsidR="00194547"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94547">
        <w:rPr>
          <w:sz w:val="32"/>
          <w:szCs w:val="32"/>
        </w:rPr>
        <w:t>CCDM governance</w:t>
      </w:r>
      <w:r>
        <w:rPr>
          <w:sz w:val="32"/>
          <w:szCs w:val="32"/>
        </w:rPr>
        <w:t xml:space="preserve"> enables high performance</w:t>
      </w:r>
      <w:r w:rsidR="00E455CE">
        <w:rPr>
          <w:sz w:val="32"/>
          <w:szCs w:val="32"/>
        </w:rPr>
        <w:t>, high engagement</w:t>
      </w:r>
      <w:r>
        <w:rPr>
          <w:sz w:val="32"/>
          <w:szCs w:val="32"/>
        </w:rPr>
        <w:t xml:space="preserve">. </w:t>
      </w:r>
      <w:r w:rsidR="00194547">
        <w:rPr>
          <w:sz w:val="32"/>
          <w:szCs w:val="32"/>
        </w:rPr>
        <w:t>The</w:t>
      </w:r>
      <w:r w:rsidR="00085C27">
        <w:rPr>
          <w:sz w:val="32"/>
          <w:szCs w:val="32"/>
        </w:rPr>
        <w:t xml:space="preserve"> </w:t>
      </w:r>
      <w:r w:rsidR="00194547">
        <w:rPr>
          <w:sz w:val="32"/>
          <w:szCs w:val="32"/>
        </w:rPr>
        <w:t xml:space="preserve">pace and scale </w:t>
      </w:r>
      <w:r>
        <w:rPr>
          <w:sz w:val="32"/>
          <w:szCs w:val="32"/>
        </w:rPr>
        <w:t xml:space="preserve">of </w:t>
      </w:r>
      <w:r w:rsidR="00194547">
        <w:rPr>
          <w:sz w:val="32"/>
          <w:szCs w:val="32"/>
        </w:rPr>
        <w:t xml:space="preserve">CCDM is determined </w:t>
      </w:r>
      <w:r w:rsidR="00E455CE">
        <w:rPr>
          <w:sz w:val="32"/>
          <w:szCs w:val="32"/>
        </w:rPr>
        <w:t>by the success of</w:t>
      </w:r>
      <w:r w:rsidR="00194547">
        <w:rPr>
          <w:sz w:val="32"/>
          <w:szCs w:val="32"/>
        </w:rPr>
        <w:t xml:space="preserve"> governance.</w:t>
      </w:r>
      <w:r w:rsidR="00085C27">
        <w:rPr>
          <w:sz w:val="32"/>
          <w:szCs w:val="32"/>
        </w:rPr>
        <w:t xml:space="preserve"> </w:t>
      </w:r>
    </w:p>
    <w:p w:rsidR="00BF0B52" w:rsidRDefault="000D4FFB" w:rsidP="009123EB">
      <w:pPr>
        <w:pStyle w:val="Heading1"/>
        <w:ind w:left="1134" w:right="-478"/>
        <w:jc w:val="left"/>
      </w:pPr>
      <w:r>
        <w:t>…</w:t>
      </w:r>
      <w:r w:rsidR="00194547">
        <w:t>you and you and you and you</w:t>
      </w:r>
    </w:p>
    <w:p w:rsidR="00BF0B52" w:rsidRDefault="00085C27" w:rsidP="009123EB">
      <w:pPr>
        <w:ind w:left="1134" w:right="-478"/>
        <w:jc w:val="left"/>
        <w:rPr>
          <w:sz w:val="32"/>
          <w:szCs w:val="32"/>
        </w:rPr>
      </w:pPr>
      <w:r>
        <w:rPr>
          <w:sz w:val="32"/>
          <w:szCs w:val="32"/>
        </w:rPr>
        <w:t>S</w:t>
      </w:r>
      <w:r w:rsidR="00BF0B52">
        <w:rPr>
          <w:sz w:val="32"/>
          <w:szCs w:val="32"/>
        </w:rPr>
        <w:t>taff from all levels of the hospital and health unions</w:t>
      </w:r>
      <w:r>
        <w:rPr>
          <w:sz w:val="32"/>
          <w:szCs w:val="32"/>
        </w:rPr>
        <w:t xml:space="preserve"> are involved in CCDM governance. </w:t>
      </w:r>
      <w:r w:rsidR="00E455CE">
        <w:rPr>
          <w:sz w:val="32"/>
          <w:szCs w:val="32"/>
        </w:rPr>
        <w:t>Ward meetings, service meetings, operations meeting, quality groups and council are all groups where you can get involved.</w:t>
      </w:r>
    </w:p>
    <w:p w:rsidR="00E455CE" w:rsidRDefault="00E455CE" w:rsidP="00E455CE">
      <w:pPr>
        <w:pStyle w:val="Heading1"/>
        <w:ind w:left="1134" w:right="-478"/>
        <w:jc w:val="left"/>
      </w:pPr>
      <w:r>
        <w:t>…to start or already up and running</w:t>
      </w:r>
    </w:p>
    <w:p w:rsidR="00E455CE" w:rsidRDefault="00E455CE" w:rsidP="009123EB">
      <w:pPr>
        <w:ind w:left="1134" w:right="-478"/>
        <w:jc w:val="left"/>
        <w:rPr>
          <w:sz w:val="32"/>
          <w:szCs w:val="32"/>
        </w:rPr>
      </w:pPr>
      <w:r>
        <w:rPr>
          <w:sz w:val="32"/>
          <w:szCs w:val="32"/>
        </w:rPr>
        <w:t>You can find out more from your CCDM Site Coordinator, union delegate or clinical manager.</w:t>
      </w:r>
    </w:p>
    <w:p w:rsidR="00E455CE" w:rsidRDefault="00E455CE" w:rsidP="009123EB">
      <w:pPr>
        <w:ind w:left="1134" w:right="-478"/>
        <w:jc w:val="left"/>
        <w:rPr>
          <w:sz w:val="32"/>
          <w:szCs w:val="32"/>
        </w:rPr>
      </w:pPr>
    </w:p>
    <w:p w:rsidR="000D4FFB" w:rsidRDefault="000D4FFB" w:rsidP="00194547">
      <w:pPr>
        <w:jc w:val="left"/>
        <w:rPr>
          <w:sz w:val="32"/>
          <w:szCs w:val="32"/>
        </w:rPr>
      </w:pPr>
    </w:p>
    <w:p w:rsidR="000D4FFB" w:rsidRPr="00194547" w:rsidRDefault="000D4FFB" w:rsidP="00194547">
      <w:pPr>
        <w:ind w:left="1134"/>
        <w:rPr>
          <w:sz w:val="32"/>
          <w:szCs w:val="32"/>
        </w:rPr>
      </w:pPr>
      <w:r w:rsidRPr="00AE3759">
        <w:rPr>
          <w:noProof/>
          <w:sz w:val="7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61776" wp14:editId="3B4EB88C">
                <wp:simplePos x="0" y="0"/>
                <wp:positionH relativeFrom="column">
                  <wp:posOffset>-638175</wp:posOffset>
                </wp:positionH>
                <wp:positionV relativeFrom="paragraph">
                  <wp:posOffset>8890</wp:posOffset>
                </wp:positionV>
                <wp:extent cx="1038225" cy="9086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086850"/>
                        </a:xfrm>
                        <a:prstGeom prst="rect">
                          <a:avLst/>
                        </a:prstGeom>
                        <a:solidFill>
                          <a:srgbClr val="BFB97F"/>
                        </a:solidFill>
                        <a:ln w="12700" cap="flat" cmpd="sng" algn="ctr">
                          <a:solidFill>
                            <a:srgbClr val="B09F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5B1A237" wp14:editId="6AA8F6B0">
                                  <wp:extent cx="842645" cy="8426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  <w:rPr>
                                <w:noProof/>
                                <w:lang w:eastAsia="en-NZ"/>
                              </w:rPr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F0CAE8D" wp14:editId="549157A6">
                                  <wp:extent cx="824918" cy="749300"/>
                                  <wp:effectExtent l="0" t="0" r="0" b="0"/>
                                  <wp:docPr id="1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949" cy="75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6DC6208" wp14:editId="2FA9A7DF">
                                  <wp:extent cx="842645" cy="851953"/>
                                  <wp:effectExtent l="0" t="0" r="0" b="5715"/>
                                  <wp:docPr id="2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51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A99DD1F" wp14:editId="1BC4B033">
                                  <wp:extent cx="858520" cy="848360"/>
                                  <wp:effectExtent l="0" t="0" r="0" b="8890"/>
                                  <wp:docPr id="22" name="Picture 5" descr="Screen Clipp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3A8685F" wp14:editId="4EB8E82A">
                                  <wp:extent cx="842645" cy="829945"/>
                                  <wp:effectExtent l="0" t="0" r="0" b="8255"/>
                                  <wp:docPr id="23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4FFB" w:rsidRDefault="000D4FFB" w:rsidP="000D4FFB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1776" id="Rectangle 9" o:spid="_x0000_s1027" style="position:absolute;left:0;text-align:left;margin-left:-50.25pt;margin-top:.7pt;width:81.75pt;height:7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" fillcolor="#bfb97f" strokecolor="#b09f53" strokeweight="1pt">
                <v:textbox>
                  <w:txbxContent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5B1A237" wp14:editId="6AA8F6B0">
                            <wp:extent cx="842645" cy="8426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  <w:rPr>
                          <w:noProof/>
                          <w:lang w:eastAsia="en-NZ"/>
                        </w:rPr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F0CAE8D" wp14:editId="549157A6">
                            <wp:extent cx="824918" cy="749300"/>
                            <wp:effectExtent l="0" t="0" r="0" b="0"/>
                            <wp:docPr id="1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949" cy="75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6DC6208" wp14:editId="2FA9A7DF">
                            <wp:extent cx="842645" cy="851953"/>
                            <wp:effectExtent l="0" t="0" r="0" b="5715"/>
                            <wp:docPr id="2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51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A99DD1F" wp14:editId="1BC4B033">
                            <wp:extent cx="858520" cy="848360"/>
                            <wp:effectExtent l="0" t="0" r="0" b="8890"/>
                            <wp:docPr id="22" name="Picture 5" descr="Screen Clipp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3A8685F" wp14:editId="4EB8E82A">
                            <wp:extent cx="842645" cy="829945"/>
                            <wp:effectExtent l="0" t="0" r="0" b="8255"/>
                            <wp:docPr id="23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4FFB" w:rsidRDefault="000D4FFB" w:rsidP="000D4FFB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36ECB">
        <w:rPr>
          <w:rFonts w:eastAsiaTheme="majorEastAsia" w:cs="Calibri"/>
          <w:bCs/>
          <w:color w:val="A79F53"/>
          <w:sz w:val="48"/>
          <w:szCs w:val="48"/>
        </w:rPr>
        <w:t>…the timeline of events include</w:t>
      </w:r>
      <w:r>
        <w:rPr>
          <w:rFonts w:eastAsiaTheme="majorEastAsia" w:cs="Calibri"/>
          <w:bCs/>
          <w:color w:val="A79F53"/>
          <w:sz w:val="48"/>
          <w:szCs w:val="48"/>
        </w:rPr>
        <w:t>s</w:t>
      </w:r>
    </w:p>
    <w:p w:rsidR="000D4FFB" w:rsidRDefault="000D4FFB" w:rsidP="000D4FFB">
      <w:pPr>
        <w:spacing w:after="0"/>
        <w:ind w:left="720" w:firstLine="414"/>
        <w:jc w:val="left"/>
        <w:rPr>
          <w:noProof/>
          <w:lang w:eastAsia="en-NZ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You could use this example</w:t>
      </w:r>
      <w:r w:rsidRPr="00C73F2C">
        <w:rPr>
          <w:noProof/>
          <w:highlight w:val="lightGray"/>
          <w:lang w:eastAsia="en-NZ"/>
        </w:rPr>
        <w:t>, delete the other&gt;</w:t>
      </w:r>
    </w:p>
    <w:p w:rsidR="000D4FFB" w:rsidRDefault="000D4FFB" w:rsidP="000D4FFB">
      <w:pPr>
        <w:spacing w:after="0"/>
        <w:jc w:val="left"/>
        <w:rPr>
          <w:noProof/>
          <w:lang w:eastAsia="en-NZ"/>
        </w:rPr>
      </w:pPr>
    </w:p>
    <w:tbl>
      <w:tblPr>
        <w:tblStyle w:val="LightList-Accent6"/>
        <w:tblW w:w="8505" w:type="dxa"/>
        <w:tblInd w:w="1124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3828"/>
        <w:gridCol w:w="2551"/>
        <w:gridCol w:w="2126"/>
      </w:tblGrid>
      <w:tr w:rsidR="000D4FFB" w:rsidTr="00D40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79F53"/>
          </w:tcPr>
          <w:p w:rsidR="000D4FFB" w:rsidRDefault="000D4FFB" w:rsidP="00B91346">
            <w:pPr>
              <w:ind w:left="591"/>
              <w:jc w:val="left"/>
            </w:pPr>
            <w:r>
              <w:t>What</w:t>
            </w:r>
          </w:p>
        </w:tc>
        <w:tc>
          <w:tcPr>
            <w:tcW w:w="2551" w:type="dxa"/>
            <w:shd w:val="clear" w:color="auto" w:fill="A79F53"/>
          </w:tcPr>
          <w:p w:rsidR="000D4FFB" w:rsidRDefault="000D4FFB" w:rsidP="00B9134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2126" w:type="dxa"/>
            <w:shd w:val="clear" w:color="auto" w:fill="A79F53"/>
          </w:tcPr>
          <w:p w:rsidR="000D4FFB" w:rsidRDefault="000D4FFB" w:rsidP="00B9134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0D4FFB" w:rsidTr="00D4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4FFB" w:rsidRPr="00DA12CF" w:rsidRDefault="00B232A7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 xml:space="preserve">Agree CCDM council </w:t>
            </w:r>
            <w:r w:rsidR="000D4FFB" w:rsidRPr="00DA12CF">
              <w:rPr>
                <w:b w:val="0"/>
                <w:highlight w:val="lightGray"/>
              </w:rPr>
              <w:t>participants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0D4FFB" w:rsidRPr="00AE3759" w:rsidRDefault="00B91346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DHB Executive/health union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May</w:t>
            </w:r>
          </w:p>
        </w:tc>
      </w:tr>
      <w:tr w:rsidR="000D4FFB" w:rsidTr="00D4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D4FFB" w:rsidRPr="00DA12CF" w:rsidRDefault="000D4FFB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Arrange meetings</w:t>
            </w:r>
          </w:p>
        </w:tc>
        <w:tc>
          <w:tcPr>
            <w:tcW w:w="2551" w:type="dxa"/>
          </w:tcPr>
          <w:p w:rsidR="000D4FFB" w:rsidRPr="00AE3759" w:rsidRDefault="00B91346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Administrator</w:t>
            </w:r>
          </w:p>
        </w:tc>
        <w:tc>
          <w:tcPr>
            <w:tcW w:w="2126" w:type="dxa"/>
          </w:tcPr>
          <w:p w:rsidR="000D4FFB" w:rsidRPr="00AE3759" w:rsidRDefault="00B232A7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May</w:t>
            </w:r>
          </w:p>
        </w:tc>
      </w:tr>
      <w:tr w:rsidR="000D4FFB" w:rsidTr="00D4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4FFB" w:rsidRPr="00DA12CF" w:rsidRDefault="00B232A7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Establish</w:t>
            </w:r>
            <w:r w:rsidR="000D4FFB" w:rsidRPr="00DA12CF">
              <w:rPr>
                <w:b w:val="0"/>
                <w:highlight w:val="lightGray"/>
              </w:rPr>
              <w:t xml:space="preserve"> </w:t>
            </w:r>
            <w:r w:rsidR="00B91346" w:rsidRPr="00DA12CF">
              <w:rPr>
                <w:b w:val="0"/>
                <w:highlight w:val="lightGray"/>
              </w:rPr>
              <w:t>co-</w:t>
            </w:r>
            <w:r w:rsidR="000D4FFB" w:rsidRPr="00DA12CF">
              <w:rPr>
                <w:b w:val="0"/>
                <w:highlight w:val="lightGray"/>
              </w:rPr>
              <w:t>chair</w:t>
            </w:r>
            <w:r w:rsidR="00B91346" w:rsidRPr="00DA12CF">
              <w:rPr>
                <w:b w:val="0"/>
                <w:highlight w:val="lightGray"/>
              </w:rPr>
              <w:t>s</w:t>
            </w:r>
            <w:r w:rsidR="000D4FFB" w:rsidRPr="00DA12CF">
              <w:rPr>
                <w:b w:val="0"/>
                <w:highlight w:val="lightGray"/>
              </w:rPr>
              <w:t xml:space="preserve"> and agree terms of reference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 xml:space="preserve">CCDM </w:t>
            </w:r>
            <w:r w:rsidR="000D4FFB" w:rsidRPr="00AE3759">
              <w:rPr>
                <w:highlight w:val="lightGray"/>
              </w:rPr>
              <w:t xml:space="preserve">council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May</w:t>
            </w:r>
          </w:p>
        </w:tc>
      </w:tr>
      <w:tr w:rsidR="000D4FFB" w:rsidTr="00D4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D4FFB" w:rsidRPr="00DA12CF" w:rsidRDefault="000D4FFB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Education on tools and process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D4FFB" w:rsidRPr="00AE3759" w:rsidRDefault="000D4FFB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 xml:space="preserve">CCDM </w:t>
            </w:r>
            <w:r w:rsidR="00B91346">
              <w:rPr>
                <w:highlight w:val="lightGray"/>
              </w:rPr>
              <w:t xml:space="preserve">Site </w:t>
            </w:r>
            <w:r w:rsidRPr="00AE3759">
              <w:rPr>
                <w:highlight w:val="lightGray"/>
              </w:rPr>
              <w:t>Coordinator</w:t>
            </w:r>
          </w:p>
          <w:p w:rsidR="000D4FFB" w:rsidRPr="00AE3759" w:rsidRDefault="000D4FFB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SSHW Unit Programme Consultant</w:t>
            </w:r>
          </w:p>
        </w:tc>
        <w:tc>
          <w:tcPr>
            <w:tcW w:w="2126" w:type="dxa"/>
          </w:tcPr>
          <w:p w:rsidR="000D4FFB" w:rsidRPr="00AE3759" w:rsidRDefault="00B232A7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June</w:t>
            </w:r>
          </w:p>
        </w:tc>
      </w:tr>
      <w:tr w:rsidR="000D4FFB" w:rsidTr="00D4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4FFB" w:rsidRPr="00DA12CF" w:rsidRDefault="00B232A7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Undertake partnership evaluation and agree next steps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CCDM council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June</w:t>
            </w:r>
          </w:p>
        </w:tc>
      </w:tr>
      <w:tr w:rsidR="000D4FFB" w:rsidTr="00D4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D4FFB" w:rsidRPr="00DA12CF" w:rsidRDefault="00B232A7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Develop draft workplans</w:t>
            </w:r>
          </w:p>
        </w:tc>
        <w:tc>
          <w:tcPr>
            <w:tcW w:w="2551" w:type="dxa"/>
          </w:tcPr>
          <w:p w:rsidR="00B232A7" w:rsidRPr="00AE3759" w:rsidRDefault="00B232A7" w:rsidP="00B232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 xml:space="preserve">CCDM </w:t>
            </w:r>
            <w:r>
              <w:rPr>
                <w:highlight w:val="lightGray"/>
              </w:rPr>
              <w:t xml:space="preserve">Site </w:t>
            </w:r>
            <w:r w:rsidRPr="00AE3759">
              <w:rPr>
                <w:highlight w:val="lightGray"/>
              </w:rPr>
              <w:t>Coordinator</w:t>
            </w:r>
          </w:p>
          <w:p w:rsidR="000D4FFB" w:rsidRPr="00AE3759" w:rsidRDefault="00B232A7" w:rsidP="00B232A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SSHW Unit Programme Consultant</w:t>
            </w:r>
          </w:p>
        </w:tc>
        <w:tc>
          <w:tcPr>
            <w:tcW w:w="2126" w:type="dxa"/>
          </w:tcPr>
          <w:p w:rsidR="000D4FFB" w:rsidRPr="00AE3759" w:rsidRDefault="00B232A7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June</w:t>
            </w:r>
          </w:p>
        </w:tc>
      </w:tr>
      <w:tr w:rsidR="000D4FFB" w:rsidTr="00D40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D4FFB" w:rsidRPr="00DA12CF" w:rsidRDefault="00B232A7" w:rsidP="00B232A7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Endorse work</w:t>
            </w:r>
            <w:r w:rsidR="000D4FFB" w:rsidRPr="00DA12CF">
              <w:rPr>
                <w:b w:val="0"/>
                <w:highlight w:val="lightGray"/>
              </w:rPr>
              <w:t>plan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CCDM council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D4FFB" w:rsidRPr="00AE3759" w:rsidRDefault="00B232A7" w:rsidP="00B913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June</w:t>
            </w:r>
          </w:p>
        </w:tc>
      </w:tr>
      <w:tr w:rsidR="000D4FFB" w:rsidTr="00D40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0D4FFB" w:rsidRPr="00DA12CF" w:rsidRDefault="000D4FFB" w:rsidP="00B91346">
            <w:pPr>
              <w:jc w:val="left"/>
              <w:rPr>
                <w:b w:val="0"/>
              </w:rPr>
            </w:pPr>
            <w:r w:rsidRPr="00DA12CF">
              <w:rPr>
                <w:b w:val="0"/>
                <w:highlight w:val="lightGray"/>
              </w:rPr>
              <w:t>Communicate</w:t>
            </w:r>
            <w:r w:rsidR="00B232A7" w:rsidRPr="00DA12CF">
              <w:rPr>
                <w:b w:val="0"/>
                <w:highlight w:val="lightGray"/>
              </w:rPr>
              <w:t xml:space="preserve"> to staff</w:t>
            </w:r>
          </w:p>
        </w:tc>
        <w:tc>
          <w:tcPr>
            <w:tcW w:w="2551" w:type="dxa"/>
          </w:tcPr>
          <w:p w:rsidR="000D4FFB" w:rsidRPr="00AE3759" w:rsidRDefault="00B232A7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CCDM council</w:t>
            </w:r>
          </w:p>
        </w:tc>
        <w:tc>
          <w:tcPr>
            <w:tcW w:w="2126" w:type="dxa"/>
          </w:tcPr>
          <w:p w:rsidR="000D4FFB" w:rsidRPr="00AE3759" w:rsidRDefault="00B232A7" w:rsidP="00B913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 xml:space="preserve">July </w:t>
            </w:r>
          </w:p>
        </w:tc>
      </w:tr>
    </w:tbl>
    <w:p w:rsidR="000D4FFB" w:rsidRDefault="000D4FFB" w:rsidP="00B232A7">
      <w:pPr>
        <w:spacing w:after="0"/>
        <w:jc w:val="left"/>
        <w:rPr>
          <w:noProof/>
          <w:lang w:eastAsia="en-NZ"/>
        </w:rPr>
      </w:pPr>
    </w:p>
    <w:p w:rsidR="000D4FFB" w:rsidRPr="00DE3C7A" w:rsidRDefault="000D4FFB" w:rsidP="000D4FFB">
      <w:pPr>
        <w:ind w:firstLine="1134"/>
        <w:rPr>
          <w:sz w:val="48"/>
          <w:szCs w:val="48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Or y</w:t>
      </w:r>
      <w:r w:rsidRPr="00C73F2C">
        <w:rPr>
          <w:noProof/>
          <w:highlight w:val="lightGray"/>
          <w:lang w:eastAsia="en-NZ"/>
        </w:rPr>
        <w:t>ou could use this example</w:t>
      </w:r>
      <w:r>
        <w:rPr>
          <w:noProof/>
          <w:highlight w:val="lightGray"/>
          <w:lang w:eastAsia="en-NZ"/>
        </w:rPr>
        <w:t>, delete the other</w:t>
      </w:r>
      <w:r w:rsidRPr="00C73F2C">
        <w:rPr>
          <w:noProof/>
          <w:highlight w:val="lightGray"/>
          <w:lang w:eastAsia="en-NZ"/>
        </w:rPr>
        <w:t>&gt;</w:t>
      </w:r>
    </w:p>
    <w:p w:rsidR="004E6ABD" w:rsidRPr="00B232A7" w:rsidRDefault="000D4FFB" w:rsidP="00B232A7">
      <w:pPr>
        <w:kinsoku w:val="0"/>
        <w:overflowPunct w:val="0"/>
        <w:ind w:left="1134"/>
        <w:jc w:val="left"/>
        <w:textAlignment w:val="baseline"/>
        <w:rPr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158A63AF" wp14:editId="791EE0AD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4E6ABD" w:rsidRPr="00B232A7" w:rsidSect="00AB67D2">
      <w:headerReference w:type="default" r:id="rId23"/>
      <w:footerReference w:type="default" r:id="rId24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27" w:rsidRDefault="00934327" w:rsidP="00D318E2">
      <w:r>
        <w:separator/>
      </w:r>
    </w:p>
  </w:endnote>
  <w:endnote w:type="continuationSeparator" w:id="0">
    <w:p w:rsidR="00934327" w:rsidRDefault="00934327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4C77F9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2998834A" wp14:editId="00E11C3A">
          <wp:simplePos x="0" y="0"/>
          <wp:positionH relativeFrom="page">
            <wp:posOffset>255905</wp:posOffset>
          </wp:positionH>
          <wp:positionV relativeFrom="page">
            <wp:posOffset>9998913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D8565A">
        <w:rPr>
          <w:noProof/>
        </w:rPr>
        <w:t>4.17 CCDM governance is about_8May2018</w:t>
      </w:r>
    </w:fldSimple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DA12CF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DA12CF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4C77F9" w:rsidRDefault="004C77F9" w:rsidP="004C77F9">
    <w:pPr>
      <w:pStyle w:val="Footer"/>
      <w:spacing w:before="120"/>
      <w:rPr>
        <w:sz w:val="18"/>
      </w:rPr>
    </w:pPr>
    <w:r w:rsidRPr="004C77F9">
      <w:rPr>
        <w:sz w:val="18"/>
      </w:rPr>
      <w:t>© Ministry of Health, NZ</w:t>
    </w:r>
    <w:r w:rsidR="00194547">
      <w:rPr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27" w:rsidRDefault="00934327" w:rsidP="00D318E2">
      <w:r>
        <w:separator/>
      </w:r>
    </w:p>
  </w:footnote>
  <w:footnote w:type="continuationSeparator" w:id="0">
    <w:p w:rsidR="00934327" w:rsidRDefault="00934327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4C77F9" w:rsidP="00194547">
    <w:pPr>
      <w:pStyle w:val="HeaderText"/>
      <w:jc w:val="left"/>
    </w:pPr>
    <w:r>
      <w:t>CCDM Programme</w:t>
    </w:r>
    <w:r w:rsidR="002C6766">
      <w:tab/>
    </w:r>
    <w:r w:rsidR="002C6766">
      <w:tab/>
    </w:r>
    <w:r w:rsidR="002C6766">
      <w:tab/>
    </w:r>
    <w:r w:rsidR="002C6766">
      <w:tab/>
    </w:r>
    <w:r w:rsidR="002C6766">
      <w:tab/>
    </w:r>
    <w:r w:rsidR="00243C09">
      <w:tab/>
    </w:r>
    <w:r w:rsidR="00194547">
      <w:tab/>
    </w:r>
    <w:r w:rsidR="00194547">
      <w:tab/>
    </w:r>
    <w:r w:rsidR="002C6766">
      <w:t xml:space="preserve">CCDM </w:t>
    </w:r>
    <w:r w:rsidR="00194547">
      <w:t xml:space="preserve">governance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7"/>
    <w:rsid w:val="00081AC6"/>
    <w:rsid w:val="00085C27"/>
    <w:rsid w:val="000D4FFB"/>
    <w:rsid w:val="00194547"/>
    <w:rsid w:val="00243C09"/>
    <w:rsid w:val="002A4BA0"/>
    <w:rsid w:val="002C6766"/>
    <w:rsid w:val="00316B68"/>
    <w:rsid w:val="004C77F9"/>
    <w:rsid w:val="004E6ABD"/>
    <w:rsid w:val="00501245"/>
    <w:rsid w:val="005824D3"/>
    <w:rsid w:val="005B7D5B"/>
    <w:rsid w:val="006C513A"/>
    <w:rsid w:val="00727F68"/>
    <w:rsid w:val="007D4966"/>
    <w:rsid w:val="00803DF8"/>
    <w:rsid w:val="00837FEE"/>
    <w:rsid w:val="00893A00"/>
    <w:rsid w:val="009123EB"/>
    <w:rsid w:val="00934327"/>
    <w:rsid w:val="009362E1"/>
    <w:rsid w:val="009D7739"/>
    <w:rsid w:val="00A00945"/>
    <w:rsid w:val="00AB67D2"/>
    <w:rsid w:val="00AE5194"/>
    <w:rsid w:val="00B232A7"/>
    <w:rsid w:val="00B255F0"/>
    <w:rsid w:val="00B91346"/>
    <w:rsid w:val="00BC33A9"/>
    <w:rsid w:val="00BD6A68"/>
    <w:rsid w:val="00BF0B52"/>
    <w:rsid w:val="00C22B82"/>
    <w:rsid w:val="00C76051"/>
    <w:rsid w:val="00D318E2"/>
    <w:rsid w:val="00D8565A"/>
    <w:rsid w:val="00DA12CF"/>
    <w:rsid w:val="00DC4B2E"/>
    <w:rsid w:val="00DD350A"/>
    <w:rsid w:val="00E230DC"/>
    <w:rsid w:val="00E455CE"/>
    <w:rsid w:val="00EE4EA4"/>
    <w:rsid w:val="00F24B55"/>
    <w:rsid w:val="00F405C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DA45F9-B5D1-434E-9C0F-47E56230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tmp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tmp"/><Relationship Id="rId23" Type="http://schemas.openxmlformats.org/officeDocument/2006/relationships/header" Target="header1.xml"/><Relationship Id="rId10" Type="http://schemas.openxmlformats.org/officeDocument/2006/relationships/image" Target="media/image4.tmp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CCDM%20Governance%20Associated%20Document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165E9A-59F4-49AD-9C5B-49756083F704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6ED6AAA-24E0-41DF-A803-E00AB8B4138A}">
      <dgm:prSet phldrT="[Text]"/>
      <dgm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</a:t>
          </a:r>
        </a:p>
      </dgm:t>
    </dgm:pt>
    <dgm:pt modelId="{F3F529CC-2177-49EE-9432-EDAA075C62C8}" type="parTrans" cxnId="{A2DBCD20-8779-4866-853C-E3183B770893}">
      <dgm:prSet/>
      <dgm:spPr/>
      <dgm:t>
        <a:bodyPr/>
        <a:lstStyle/>
        <a:p>
          <a:endParaRPr lang="en-NZ"/>
        </a:p>
      </dgm:t>
    </dgm:pt>
    <dgm:pt modelId="{C044BF23-9E68-4B49-973D-3D49C9E9107B}" type="sibTrans" cxnId="{A2DBCD20-8779-4866-853C-E3183B770893}">
      <dgm:prSet/>
      <dgm:spPr/>
      <dgm:t>
        <a:bodyPr/>
        <a:lstStyle/>
        <a:p>
          <a:endParaRPr lang="en-NZ"/>
        </a:p>
      </dgm:t>
    </dgm:pt>
    <dgm:pt modelId="{56C97947-2C06-4090-A598-587DB10AB6AB}">
      <dgm:prSet phldrT="[Text]"/>
      <dgm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Agree participants</a:t>
          </a:r>
        </a:p>
      </dgm:t>
    </dgm:pt>
    <dgm:pt modelId="{3DB90E46-53CF-41E2-BA2B-8A27AF68C260}" type="parTrans" cxnId="{602A88AA-9041-41E8-AAD5-EA540B5EE0F6}">
      <dgm:prSet/>
      <dgm:spPr/>
      <dgm:t>
        <a:bodyPr/>
        <a:lstStyle/>
        <a:p>
          <a:endParaRPr lang="en-NZ"/>
        </a:p>
      </dgm:t>
    </dgm:pt>
    <dgm:pt modelId="{0F74DA42-4375-460E-8A75-7961BF09B1F5}" type="sibTrans" cxnId="{602A88AA-9041-41E8-AAD5-EA540B5EE0F6}">
      <dgm:prSet/>
      <dgm:spPr/>
      <dgm:t>
        <a:bodyPr/>
        <a:lstStyle/>
        <a:p>
          <a:endParaRPr lang="en-NZ"/>
        </a:p>
      </dgm:t>
    </dgm:pt>
    <dgm:pt modelId="{4F6E534D-4D74-4115-8773-7C3DDC672684}">
      <dgm:prSet phldrT="[Text]"/>
      <dgm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gm:t>
    </dgm:pt>
    <dgm:pt modelId="{3751E3E2-84D2-40E5-88D3-66F6C8116817}" type="parTrans" cxnId="{17FA842A-097A-4913-9013-7C9460FF2894}">
      <dgm:prSet/>
      <dgm:spPr/>
      <dgm:t>
        <a:bodyPr/>
        <a:lstStyle/>
        <a:p>
          <a:endParaRPr lang="en-NZ"/>
        </a:p>
      </dgm:t>
    </dgm:pt>
    <dgm:pt modelId="{4AAE214C-4379-4344-ABB9-0878EFB443CA}" type="sibTrans" cxnId="{17FA842A-097A-4913-9013-7C9460FF2894}">
      <dgm:prSet/>
      <dgm:spPr/>
      <dgm:t>
        <a:bodyPr/>
        <a:lstStyle/>
        <a:p>
          <a:endParaRPr lang="en-NZ"/>
        </a:p>
      </dgm:t>
    </dgm:pt>
    <dgm:pt modelId="{F5712B3C-80A5-4C1E-AF2C-21C019542D84}">
      <dgm:prSet phldrT="[Text]"/>
      <dgm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</a:t>
          </a:r>
        </a:p>
      </dgm:t>
    </dgm:pt>
    <dgm:pt modelId="{86BFD459-D8C6-4B54-9E00-913FE983A5E3}" type="parTrans" cxnId="{CD84F1EA-F861-432A-8B52-CA6285D0FCB3}">
      <dgm:prSet/>
      <dgm:spPr/>
      <dgm:t>
        <a:bodyPr/>
        <a:lstStyle/>
        <a:p>
          <a:endParaRPr lang="en-NZ"/>
        </a:p>
      </dgm:t>
    </dgm:pt>
    <dgm:pt modelId="{33E482E6-C1CA-4207-8521-FA47082C3462}" type="sibTrans" cxnId="{CD84F1EA-F861-432A-8B52-CA6285D0FCB3}">
      <dgm:prSet/>
      <dgm:spPr/>
      <dgm:t>
        <a:bodyPr/>
        <a:lstStyle/>
        <a:p>
          <a:endParaRPr lang="en-NZ"/>
        </a:p>
      </dgm:t>
    </dgm:pt>
    <dgm:pt modelId="{592D58C2-4EDF-4C38-BA39-53AB89A0C1CB}">
      <dgm:prSet phldrT="[Text]"/>
      <dgm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tools &amp; process</a:t>
          </a:r>
        </a:p>
      </dgm:t>
    </dgm:pt>
    <dgm:pt modelId="{38D72921-8741-4E35-8EDB-2BB7B7F745A3}" type="parTrans" cxnId="{0F53678F-EC10-4373-81F1-CB7704BED3D4}">
      <dgm:prSet/>
      <dgm:spPr/>
      <dgm:t>
        <a:bodyPr/>
        <a:lstStyle/>
        <a:p>
          <a:endParaRPr lang="en-NZ"/>
        </a:p>
      </dgm:t>
    </dgm:pt>
    <dgm:pt modelId="{034404E1-62A3-4039-894C-7FD3993330DC}" type="sibTrans" cxnId="{0F53678F-EC10-4373-81F1-CB7704BED3D4}">
      <dgm:prSet/>
      <dgm:spPr/>
      <dgm:t>
        <a:bodyPr/>
        <a:lstStyle/>
        <a:p>
          <a:endParaRPr lang="en-NZ"/>
        </a:p>
      </dgm:t>
    </dgm:pt>
    <dgm:pt modelId="{07ED1B03-4567-451A-9BDA-23FF5C43496C}">
      <dgm:prSet phldrT="[Text]"/>
      <dgm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Undertake partnership evaluation and agree next steps</a:t>
          </a:r>
        </a:p>
      </dgm:t>
    </dgm:pt>
    <dgm:pt modelId="{A554C447-5165-40F6-9138-461CCA5CB3B0}" type="parTrans" cxnId="{0F850D71-AD46-44A6-85CA-A0697F6ECCAC}">
      <dgm:prSet/>
      <dgm:spPr/>
      <dgm:t>
        <a:bodyPr/>
        <a:lstStyle/>
        <a:p>
          <a:endParaRPr lang="en-NZ"/>
        </a:p>
      </dgm:t>
    </dgm:pt>
    <dgm:pt modelId="{39C3688A-AC80-4549-918B-913B90725F1E}" type="sibTrans" cxnId="{0F850D71-AD46-44A6-85CA-A0697F6ECCAC}">
      <dgm:prSet/>
      <dgm:spPr/>
      <dgm:t>
        <a:bodyPr/>
        <a:lstStyle/>
        <a:p>
          <a:endParaRPr lang="en-NZ"/>
        </a:p>
      </dgm:t>
    </dgm:pt>
    <dgm:pt modelId="{7B676C96-7F6B-4F61-A6B2-C91A4BE9B62D}">
      <dgm:prSet phldrT="[Text]"/>
      <dgm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Establish co-chairs &amp; agree TOR</a:t>
          </a:r>
        </a:p>
      </dgm:t>
    </dgm:pt>
    <dgm:pt modelId="{E8EF62B4-4EBE-4D1D-820B-AC4ACE13DCF5}" type="parTrans" cxnId="{2211B4EF-FA2C-4A1A-9CCC-C791A1785CF8}">
      <dgm:prSet/>
      <dgm:spPr/>
      <dgm:t>
        <a:bodyPr/>
        <a:lstStyle/>
        <a:p>
          <a:endParaRPr lang="en-NZ"/>
        </a:p>
      </dgm:t>
    </dgm:pt>
    <dgm:pt modelId="{0D4DFB36-C17A-4B43-937A-F06D7467A10E}" type="sibTrans" cxnId="{2211B4EF-FA2C-4A1A-9CCC-C791A1785CF8}">
      <dgm:prSet/>
      <dgm:spPr/>
      <dgm:t>
        <a:bodyPr/>
        <a:lstStyle/>
        <a:p>
          <a:endParaRPr lang="en-NZ"/>
        </a:p>
      </dgm:t>
    </dgm:pt>
    <dgm:pt modelId="{DCBF1D1A-18E8-42A8-B9FA-F5368363DB1F}">
      <dgm:prSet phldrT="[Text]"/>
      <dgm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workplans and communicate</a:t>
          </a:r>
        </a:p>
      </dgm:t>
    </dgm:pt>
    <dgm:pt modelId="{ED0476BF-519C-4A48-B152-32F776D8E66E}" type="parTrans" cxnId="{6647B76A-4293-4A30-86E5-30150EB27557}">
      <dgm:prSet/>
      <dgm:spPr/>
      <dgm:t>
        <a:bodyPr/>
        <a:lstStyle/>
        <a:p>
          <a:endParaRPr lang="en-NZ"/>
        </a:p>
      </dgm:t>
    </dgm:pt>
    <dgm:pt modelId="{ACA1566F-07BF-4A26-B7F3-C8DA1A12CC7B}" type="sibTrans" cxnId="{6647B76A-4293-4A30-86E5-30150EB27557}">
      <dgm:prSet/>
      <dgm:spPr/>
      <dgm:t>
        <a:bodyPr/>
        <a:lstStyle/>
        <a:p>
          <a:endParaRPr lang="en-NZ"/>
        </a:p>
      </dgm:t>
    </dgm:pt>
    <dgm:pt modelId="{F0616DAA-27F4-4D91-AA80-887B4FB27D5C}" type="pres">
      <dgm:prSet presAssocID="{C0165E9A-59F4-49AD-9C5B-49756083F704}" presName="Name0" presStyleCnt="0">
        <dgm:presLayoutVars>
          <dgm:dir/>
        </dgm:presLayoutVars>
      </dgm:prSet>
      <dgm:spPr/>
      <dgm:t>
        <a:bodyPr/>
        <a:lstStyle/>
        <a:p>
          <a:endParaRPr lang="en-NZ"/>
        </a:p>
      </dgm:t>
    </dgm:pt>
    <dgm:pt modelId="{CA5F9C0A-DB92-4795-BC42-FE7F7ACBE4FF}" type="pres">
      <dgm:prSet presAssocID="{B6ED6AAA-24E0-41DF-A803-E00AB8B4138A}" presName="parComposite" presStyleCnt="0"/>
      <dgm:spPr/>
    </dgm:pt>
    <dgm:pt modelId="{501D38BB-F699-4088-8634-8265F10B4655}" type="pres">
      <dgm:prSet presAssocID="{B6ED6AAA-24E0-41DF-A803-E00AB8B4138A}" presName="parBigCircle" presStyleLbl="node0" presStyleIdx="0" presStyleCnt="2"/>
      <dgm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042DD3-3FF2-41F6-B45F-D0131770E379}" type="pres">
      <dgm:prSet presAssocID="{B6ED6AAA-24E0-41DF-A803-E00AB8B4138A}" presName="parTx" presStyleLbl="revTx" presStyleIdx="0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A6F64F2C-093F-4269-9CB2-859F84C12CD7}" type="pres">
      <dgm:prSet presAssocID="{B6ED6AAA-24E0-41DF-A803-E00AB8B4138A}" presName="bSpace" presStyleCnt="0"/>
      <dgm:spPr/>
    </dgm:pt>
    <dgm:pt modelId="{492D9FA9-3D9C-4BC6-8319-18EA11BC6DAA}" type="pres">
      <dgm:prSet presAssocID="{B6ED6AAA-24E0-41DF-A803-E00AB8B4138A}" presName="parBackupNorm" presStyleCnt="0"/>
      <dgm:spPr/>
    </dgm:pt>
    <dgm:pt modelId="{5044A94A-ADC8-429D-983F-92705158CE76}" type="pres">
      <dgm:prSet presAssocID="{C044BF23-9E68-4B49-973D-3D49C9E9107B}" presName="parSpace" presStyleCnt="0"/>
      <dgm:spPr/>
    </dgm:pt>
    <dgm:pt modelId="{C5A5DC11-BEE3-451A-B520-90EBB9A8E6CB}" type="pres">
      <dgm:prSet presAssocID="{56C97947-2C06-4090-A598-587DB10AB6AB}" presName="desBackupLeftNorm" presStyleCnt="0"/>
      <dgm:spPr/>
    </dgm:pt>
    <dgm:pt modelId="{F22EDEC3-7535-4F2F-9ED7-7F0DBAC09B77}" type="pres">
      <dgm:prSet presAssocID="{56C97947-2C06-4090-A598-587DB10AB6AB}" presName="desComposite" presStyleCnt="0"/>
      <dgm:spPr/>
    </dgm:pt>
    <dgm:pt modelId="{C1E4AE49-F633-474A-B133-AC5CEE6C40EA}" type="pres">
      <dgm:prSet presAssocID="{56C97947-2C06-4090-A598-587DB10AB6AB}" presName="desCircle" presStyleLbl="node1" presStyleIdx="0" presStyleCnt="6"/>
      <dgm:spPr>
        <a:xfrm>
          <a:off x="954660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FF8E55BA-63B2-4658-8EE6-C93B48537419}" type="pres">
      <dgm:prSet presAssocID="{56C97947-2C06-4090-A598-587DB10AB6AB}" presName="chTx" presStyleLbl="revTx" presStyleIdx="1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9F46354-63DC-4C6A-9862-252D7F80CF2F}" type="pres">
      <dgm:prSet presAssocID="{56C97947-2C06-4090-A598-587DB10AB6AB}" presName="desTx" presStyleLbl="revTx" presStyleIdx="2" presStyleCnt="14">
        <dgm:presLayoutVars>
          <dgm:bulletEnabled val="1"/>
        </dgm:presLayoutVars>
      </dgm:prSet>
      <dgm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354385AD-0C42-4184-93DA-DA8492365E9E}" type="pres">
      <dgm:prSet presAssocID="{56C97947-2C06-4090-A598-587DB10AB6AB}" presName="desBackupRightNorm" presStyleCnt="0"/>
      <dgm:spPr/>
    </dgm:pt>
    <dgm:pt modelId="{9B45953C-EF9F-4AF6-96FE-28BABA1C66DD}" type="pres">
      <dgm:prSet presAssocID="{0F74DA42-4375-460E-8A75-7961BF09B1F5}" presName="desSpace" presStyleCnt="0"/>
      <dgm:spPr/>
    </dgm:pt>
    <dgm:pt modelId="{28F57E42-707B-4326-9A09-05F1BB4751F3}" type="pres">
      <dgm:prSet presAssocID="{4F6E534D-4D74-4115-8773-7C3DDC672684}" presName="desBackupLeftNorm" presStyleCnt="0"/>
      <dgm:spPr/>
    </dgm:pt>
    <dgm:pt modelId="{47F9C776-0273-4077-903B-E7E11A04DCA8}" type="pres">
      <dgm:prSet presAssocID="{4F6E534D-4D74-4115-8773-7C3DDC672684}" presName="desComposite" presStyleCnt="0"/>
      <dgm:spPr/>
    </dgm:pt>
    <dgm:pt modelId="{32174EE4-2D1E-49F3-A9E2-47038D07F6E7}" type="pres">
      <dgm:prSet presAssocID="{4F6E534D-4D74-4115-8773-7C3DDC672684}" presName="desCircle" presStyleLbl="node1" presStyleIdx="1" presStyleCnt="6"/>
      <dgm:spPr>
        <a:xfrm>
          <a:off x="1482181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E5A4F64-82D0-4068-AEC9-86BA2842BB8D}" type="pres">
      <dgm:prSet presAssocID="{4F6E534D-4D74-4115-8773-7C3DDC672684}" presName="chTx" presStyleLbl="revTx" presStyleIdx="3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629703C-F604-46F5-982D-0EAE7E254742}" type="pres">
      <dgm:prSet presAssocID="{4F6E534D-4D74-4115-8773-7C3DDC672684}" presName="desTx" presStyleLbl="revTx" presStyleIdx="4" presStyleCnt="14">
        <dgm:presLayoutVars>
          <dgm:bulletEnabled val="1"/>
        </dgm:presLayoutVars>
      </dgm:prSet>
      <dgm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B83CE7C-B6BF-40BF-B8BC-A2251A9B7D28}" type="pres">
      <dgm:prSet presAssocID="{4F6E534D-4D74-4115-8773-7C3DDC672684}" presName="desBackupRightNorm" presStyleCnt="0"/>
      <dgm:spPr/>
    </dgm:pt>
    <dgm:pt modelId="{602B53E1-2AC4-4E86-90FF-BF81B9600BF0}" type="pres">
      <dgm:prSet presAssocID="{4AAE214C-4379-4344-ABB9-0878EFB443CA}" presName="desSpace" presStyleCnt="0"/>
      <dgm:spPr/>
    </dgm:pt>
    <dgm:pt modelId="{869DAC8E-CE25-45B8-8F07-075B87346AE9}" type="pres">
      <dgm:prSet presAssocID="{7B676C96-7F6B-4F61-A6B2-C91A4BE9B62D}" presName="desBackupLeftNorm" presStyleCnt="0"/>
      <dgm:spPr/>
    </dgm:pt>
    <dgm:pt modelId="{4EA41082-F595-4C87-854A-85094DFE9D5C}" type="pres">
      <dgm:prSet presAssocID="{7B676C96-7F6B-4F61-A6B2-C91A4BE9B62D}" presName="desComposite" presStyleCnt="0"/>
      <dgm:spPr/>
    </dgm:pt>
    <dgm:pt modelId="{734F940C-E8F9-4D19-B922-77012B845A96}" type="pres">
      <dgm:prSet presAssocID="{7B676C96-7F6B-4F61-A6B2-C91A4BE9B62D}" presName="desCircle" presStyleLbl="node1" presStyleIdx="2" presStyleCnt="6"/>
      <dgm:spPr>
        <a:xfrm>
          <a:off x="2009702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24974382-6796-4DCA-84BD-74D8ADA13A21}" type="pres">
      <dgm:prSet presAssocID="{7B676C96-7F6B-4F61-A6B2-C91A4BE9B62D}" presName="chTx" presStyleLbl="revTx" presStyleIdx="5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24AA5647-3E1F-419D-B4E5-B8C6B35E23BA}" type="pres">
      <dgm:prSet presAssocID="{7B676C96-7F6B-4F61-A6B2-C91A4BE9B62D}" presName="desTx" presStyleLbl="revTx" presStyleIdx="6" presStyleCnt="14">
        <dgm:presLayoutVars>
          <dgm:bulletEnabled val="1"/>
        </dgm:presLayoutVars>
      </dgm:prSet>
      <dgm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FFDE8C37-7E6A-42BA-8CFC-3114C599577D}" type="pres">
      <dgm:prSet presAssocID="{7B676C96-7F6B-4F61-A6B2-C91A4BE9B62D}" presName="desBackupRightNorm" presStyleCnt="0"/>
      <dgm:spPr/>
    </dgm:pt>
    <dgm:pt modelId="{D53D2670-28AE-4C2A-BFC0-26D93E4B3484}" type="pres">
      <dgm:prSet presAssocID="{0D4DFB36-C17A-4B43-937A-F06D7467A10E}" presName="desSpace" presStyleCnt="0"/>
      <dgm:spPr/>
    </dgm:pt>
    <dgm:pt modelId="{91477136-2823-4B95-B99A-A971AB7E84A9}" type="pres">
      <dgm:prSet presAssocID="{F5712B3C-80A5-4C1E-AF2C-21C019542D84}" presName="parComposite" presStyleCnt="0"/>
      <dgm:spPr/>
    </dgm:pt>
    <dgm:pt modelId="{971677D1-082A-444B-B5F1-31FC4C715647}" type="pres">
      <dgm:prSet presAssocID="{F5712B3C-80A5-4C1E-AF2C-21C019542D84}" presName="parBigCircle" presStyleLbl="node0" presStyleIdx="1" presStyleCnt="2"/>
      <dgm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1B12D04E-DCF0-4A47-826D-DD6F28D5EC89}" type="pres">
      <dgm:prSet presAssocID="{F5712B3C-80A5-4C1E-AF2C-21C019542D84}" presName="parTx" presStyleLbl="revTx" presStyleIdx="7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0844D5E-18E1-4B2E-81DC-75DB91989E07}" type="pres">
      <dgm:prSet presAssocID="{F5712B3C-80A5-4C1E-AF2C-21C019542D84}" presName="bSpace" presStyleCnt="0"/>
      <dgm:spPr/>
    </dgm:pt>
    <dgm:pt modelId="{F9E9F7B7-7535-4B19-9035-4D6F62D838B1}" type="pres">
      <dgm:prSet presAssocID="{F5712B3C-80A5-4C1E-AF2C-21C019542D84}" presName="parBackupNorm" presStyleCnt="0"/>
      <dgm:spPr/>
    </dgm:pt>
    <dgm:pt modelId="{C51CEA31-C5E8-4567-AD37-EAB2CB38B7EA}" type="pres">
      <dgm:prSet presAssocID="{33E482E6-C1CA-4207-8521-FA47082C3462}" presName="parSpace" presStyleCnt="0"/>
      <dgm:spPr/>
    </dgm:pt>
    <dgm:pt modelId="{352AB993-86B9-4AE2-91FA-A3922523B7EF}" type="pres">
      <dgm:prSet presAssocID="{592D58C2-4EDF-4C38-BA39-53AB89A0C1CB}" presName="desBackupLeftNorm" presStyleCnt="0"/>
      <dgm:spPr/>
    </dgm:pt>
    <dgm:pt modelId="{BB0E0627-A082-4956-B71B-5C60A6CD7D29}" type="pres">
      <dgm:prSet presAssocID="{592D58C2-4EDF-4C38-BA39-53AB89A0C1CB}" presName="desComposite" presStyleCnt="0"/>
      <dgm:spPr/>
    </dgm:pt>
    <dgm:pt modelId="{3045100C-87FE-43D5-8B2E-93724E995694}" type="pres">
      <dgm:prSet presAssocID="{592D58C2-4EDF-4C38-BA39-53AB89A0C1CB}" presName="desCircle" presStyleLbl="node1" presStyleIdx="3" presStyleCnt="6"/>
      <dgm:spPr>
        <a:xfrm>
          <a:off x="3491776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40F506A-4E68-405B-864C-F0E50EF27958}" type="pres">
      <dgm:prSet presAssocID="{592D58C2-4EDF-4C38-BA39-53AB89A0C1CB}" presName="chTx" presStyleLbl="revTx" presStyleIdx="8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C58498E-E8B9-4D21-98EE-3657BE30BE42}" type="pres">
      <dgm:prSet presAssocID="{592D58C2-4EDF-4C38-BA39-53AB89A0C1CB}" presName="desTx" presStyleLbl="revTx" presStyleIdx="9" presStyleCnt="14">
        <dgm:presLayoutVars>
          <dgm:bulletEnabled val="1"/>
        </dgm:presLayoutVars>
      </dgm:prSet>
      <dgm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AC8281F2-2D65-40AC-A063-7533EF776FD7}" type="pres">
      <dgm:prSet presAssocID="{592D58C2-4EDF-4C38-BA39-53AB89A0C1CB}" presName="desBackupRightNorm" presStyleCnt="0"/>
      <dgm:spPr/>
    </dgm:pt>
    <dgm:pt modelId="{FE54FCE3-0CE4-4EB4-8332-BF7C13A7AFE1}" type="pres">
      <dgm:prSet presAssocID="{034404E1-62A3-4039-894C-7FD3993330DC}" presName="desSpace" presStyleCnt="0"/>
      <dgm:spPr/>
    </dgm:pt>
    <dgm:pt modelId="{045C7465-5740-4B1A-A8B9-FB3301BF0D2E}" type="pres">
      <dgm:prSet presAssocID="{07ED1B03-4567-451A-9BDA-23FF5C43496C}" presName="desBackupLeftNorm" presStyleCnt="0"/>
      <dgm:spPr/>
    </dgm:pt>
    <dgm:pt modelId="{EC7A07DC-EAA5-4CFF-B877-6EBE872447C2}" type="pres">
      <dgm:prSet presAssocID="{07ED1B03-4567-451A-9BDA-23FF5C43496C}" presName="desComposite" presStyleCnt="0"/>
      <dgm:spPr/>
    </dgm:pt>
    <dgm:pt modelId="{7CF63FD1-230E-4C09-AB56-7C81640C5649}" type="pres">
      <dgm:prSet presAssocID="{07ED1B03-4567-451A-9BDA-23FF5C43496C}" presName="desCircle" presStyleLbl="node1" presStyleIdx="4" presStyleCnt="6"/>
      <dgm:spPr>
        <a:xfrm>
          <a:off x="4019296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DA33FDF2-1183-41FE-B797-7450638A8761}" type="pres">
      <dgm:prSet presAssocID="{07ED1B03-4567-451A-9BDA-23FF5C43496C}" presName="chTx" presStyleLbl="revTx" presStyleIdx="10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17F72628-389E-452F-AC71-5EAB090A2775}" type="pres">
      <dgm:prSet presAssocID="{07ED1B03-4567-451A-9BDA-23FF5C43496C}" presName="desTx" presStyleLbl="revTx" presStyleIdx="11" presStyleCnt="14">
        <dgm:presLayoutVars>
          <dgm:bulletEnabled val="1"/>
        </dgm:presLayoutVars>
      </dgm:prSet>
      <dgm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D99D46C-78CA-419F-8953-9D1C3E71DC3E}" type="pres">
      <dgm:prSet presAssocID="{07ED1B03-4567-451A-9BDA-23FF5C43496C}" presName="desBackupRightNorm" presStyleCnt="0"/>
      <dgm:spPr/>
    </dgm:pt>
    <dgm:pt modelId="{7A6AC7E9-EFA3-46DF-B5DF-39CE2D5A5849}" type="pres">
      <dgm:prSet presAssocID="{39C3688A-AC80-4549-918B-913B90725F1E}" presName="desSpace" presStyleCnt="0"/>
      <dgm:spPr/>
    </dgm:pt>
    <dgm:pt modelId="{7D3FB8AC-2726-44B4-BAB3-5395B917C42F}" type="pres">
      <dgm:prSet presAssocID="{DCBF1D1A-18E8-42A8-B9FA-F5368363DB1F}" presName="desBackupLeftNorm" presStyleCnt="0"/>
      <dgm:spPr/>
    </dgm:pt>
    <dgm:pt modelId="{1F5F1F71-08F0-445D-94C3-7AC43AE53AB0}" type="pres">
      <dgm:prSet presAssocID="{DCBF1D1A-18E8-42A8-B9FA-F5368363DB1F}" presName="desComposite" presStyleCnt="0"/>
      <dgm:spPr/>
    </dgm:pt>
    <dgm:pt modelId="{8CFD2169-365C-404A-8280-72BC9A7BA8EE}" type="pres">
      <dgm:prSet presAssocID="{DCBF1D1A-18E8-42A8-B9FA-F5368363DB1F}" presName="desCircle" presStyleLbl="node1" presStyleIdx="5" presStyleCnt="6"/>
      <dgm:spPr>
        <a:xfrm>
          <a:off x="4546817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3C134B05-1F76-4C7F-BA2B-E39604409CA9}" type="pres">
      <dgm:prSet presAssocID="{DCBF1D1A-18E8-42A8-B9FA-F5368363DB1F}" presName="chTx" presStyleLbl="revTx" presStyleIdx="12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BFFA5647-1E62-48F0-A1EE-523226F12CE5}" type="pres">
      <dgm:prSet presAssocID="{DCBF1D1A-18E8-42A8-B9FA-F5368363DB1F}" presName="desTx" presStyleLbl="revTx" presStyleIdx="13" presStyleCnt="14">
        <dgm:presLayoutVars>
          <dgm:bulletEnabled val="1"/>
        </dgm:presLayoutVars>
      </dgm:prSet>
      <dgm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6F60DAF7-3684-4A57-8C4A-A07B607D4C87}" type="pres">
      <dgm:prSet presAssocID="{DCBF1D1A-18E8-42A8-B9FA-F5368363DB1F}" presName="desBackupRightNorm" presStyleCnt="0"/>
      <dgm:spPr/>
    </dgm:pt>
    <dgm:pt modelId="{CD6ED858-79DB-461F-9A0E-3C55DF5526ED}" type="pres">
      <dgm:prSet presAssocID="{ACA1566F-07BF-4A26-B7F3-C8DA1A12CC7B}" presName="desSpace" presStyleCnt="0"/>
      <dgm:spPr/>
    </dgm:pt>
  </dgm:ptLst>
  <dgm:cxnLst>
    <dgm:cxn modelId="{53542254-E99A-45B1-9A72-88E3B1948A47}" type="presOf" srcId="{7B676C96-7F6B-4F61-A6B2-C91A4BE9B62D}" destId="{24974382-6796-4DCA-84BD-74D8ADA13A21}" srcOrd="0" destOrd="0" presId="urn:microsoft.com/office/officeart/2008/layout/CircleAccentTimeline"/>
    <dgm:cxn modelId="{2211B4EF-FA2C-4A1A-9CCC-C791A1785CF8}" srcId="{B6ED6AAA-24E0-41DF-A803-E00AB8B4138A}" destId="{7B676C96-7F6B-4F61-A6B2-C91A4BE9B62D}" srcOrd="2" destOrd="0" parTransId="{E8EF62B4-4EBE-4D1D-820B-AC4ACE13DCF5}" sibTransId="{0D4DFB36-C17A-4B43-937A-F06D7467A10E}"/>
    <dgm:cxn modelId="{17FA842A-097A-4913-9013-7C9460FF2894}" srcId="{B6ED6AAA-24E0-41DF-A803-E00AB8B4138A}" destId="{4F6E534D-4D74-4115-8773-7C3DDC672684}" srcOrd="1" destOrd="0" parTransId="{3751E3E2-84D2-40E5-88D3-66F6C8116817}" sibTransId="{4AAE214C-4379-4344-ABB9-0878EFB443CA}"/>
    <dgm:cxn modelId="{DF1CEF05-FAD7-49D1-A7F9-3F521E95D441}" type="presOf" srcId="{DCBF1D1A-18E8-42A8-B9FA-F5368363DB1F}" destId="{3C134B05-1F76-4C7F-BA2B-E39604409CA9}" srcOrd="0" destOrd="0" presId="urn:microsoft.com/office/officeart/2008/layout/CircleAccentTimeline"/>
    <dgm:cxn modelId="{354D644D-E591-4E0F-ADB5-C0957A6BFC7D}" type="presOf" srcId="{4F6E534D-4D74-4115-8773-7C3DDC672684}" destId="{6E5A4F64-82D0-4068-AEC9-86BA2842BB8D}" srcOrd="0" destOrd="0" presId="urn:microsoft.com/office/officeart/2008/layout/CircleAccentTimeline"/>
    <dgm:cxn modelId="{CD84F1EA-F861-432A-8B52-CA6285D0FCB3}" srcId="{C0165E9A-59F4-49AD-9C5B-49756083F704}" destId="{F5712B3C-80A5-4C1E-AF2C-21C019542D84}" srcOrd="1" destOrd="0" parTransId="{86BFD459-D8C6-4B54-9E00-913FE983A5E3}" sibTransId="{33E482E6-C1CA-4207-8521-FA47082C3462}"/>
    <dgm:cxn modelId="{0F53678F-EC10-4373-81F1-CB7704BED3D4}" srcId="{F5712B3C-80A5-4C1E-AF2C-21C019542D84}" destId="{592D58C2-4EDF-4C38-BA39-53AB89A0C1CB}" srcOrd="0" destOrd="0" parTransId="{38D72921-8741-4E35-8EDB-2BB7B7F745A3}" sibTransId="{034404E1-62A3-4039-894C-7FD3993330DC}"/>
    <dgm:cxn modelId="{6647B76A-4293-4A30-86E5-30150EB27557}" srcId="{F5712B3C-80A5-4C1E-AF2C-21C019542D84}" destId="{DCBF1D1A-18E8-42A8-B9FA-F5368363DB1F}" srcOrd="2" destOrd="0" parTransId="{ED0476BF-519C-4A48-B152-32F776D8E66E}" sibTransId="{ACA1566F-07BF-4A26-B7F3-C8DA1A12CC7B}"/>
    <dgm:cxn modelId="{4527FEF9-520A-4B9A-9C58-A962F6F8A410}" type="presOf" srcId="{592D58C2-4EDF-4C38-BA39-53AB89A0C1CB}" destId="{740F506A-4E68-405B-864C-F0E50EF27958}" srcOrd="0" destOrd="0" presId="urn:microsoft.com/office/officeart/2008/layout/CircleAccentTimeline"/>
    <dgm:cxn modelId="{06799335-BF2E-4667-B3CB-0C6BC7ADB6AE}" type="presOf" srcId="{B6ED6AAA-24E0-41DF-A803-E00AB8B4138A}" destId="{81042DD3-3FF2-41F6-B45F-D0131770E379}" srcOrd="0" destOrd="0" presId="urn:microsoft.com/office/officeart/2008/layout/CircleAccentTimeline"/>
    <dgm:cxn modelId="{FFBA48E8-27C8-463C-ADFA-3FA63F939FFD}" type="presOf" srcId="{07ED1B03-4567-451A-9BDA-23FF5C43496C}" destId="{DA33FDF2-1183-41FE-B797-7450638A8761}" srcOrd="0" destOrd="0" presId="urn:microsoft.com/office/officeart/2008/layout/CircleAccentTimeline"/>
    <dgm:cxn modelId="{B6CB3103-90AF-4290-BEE9-3F00FAA643FF}" type="presOf" srcId="{56C97947-2C06-4090-A598-587DB10AB6AB}" destId="{FF8E55BA-63B2-4658-8EE6-C93B48537419}" srcOrd="0" destOrd="0" presId="urn:microsoft.com/office/officeart/2008/layout/CircleAccentTimeline"/>
    <dgm:cxn modelId="{A2DBCD20-8779-4866-853C-E3183B770893}" srcId="{C0165E9A-59F4-49AD-9C5B-49756083F704}" destId="{B6ED6AAA-24E0-41DF-A803-E00AB8B4138A}" srcOrd="0" destOrd="0" parTransId="{F3F529CC-2177-49EE-9432-EDAA075C62C8}" sibTransId="{C044BF23-9E68-4B49-973D-3D49C9E9107B}"/>
    <dgm:cxn modelId="{602A88AA-9041-41E8-AAD5-EA540B5EE0F6}" srcId="{B6ED6AAA-24E0-41DF-A803-E00AB8B4138A}" destId="{56C97947-2C06-4090-A598-587DB10AB6AB}" srcOrd="0" destOrd="0" parTransId="{3DB90E46-53CF-41E2-BA2B-8A27AF68C260}" sibTransId="{0F74DA42-4375-460E-8A75-7961BF09B1F5}"/>
    <dgm:cxn modelId="{0E90AF35-05EF-4247-B0F8-F7C1B099706C}" type="presOf" srcId="{F5712B3C-80A5-4C1E-AF2C-21C019542D84}" destId="{1B12D04E-DCF0-4A47-826D-DD6F28D5EC89}" srcOrd="0" destOrd="0" presId="urn:microsoft.com/office/officeart/2008/layout/CircleAccentTimeline"/>
    <dgm:cxn modelId="{0F850D71-AD46-44A6-85CA-A0697F6ECCAC}" srcId="{F5712B3C-80A5-4C1E-AF2C-21C019542D84}" destId="{07ED1B03-4567-451A-9BDA-23FF5C43496C}" srcOrd="1" destOrd="0" parTransId="{A554C447-5165-40F6-9138-461CCA5CB3B0}" sibTransId="{39C3688A-AC80-4549-918B-913B90725F1E}"/>
    <dgm:cxn modelId="{7461B64A-99F9-43CB-A457-CBCB6C4CB032}" type="presOf" srcId="{C0165E9A-59F4-49AD-9C5B-49756083F704}" destId="{F0616DAA-27F4-4D91-AA80-887B4FB27D5C}" srcOrd="0" destOrd="0" presId="urn:microsoft.com/office/officeart/2008/layout/CircleAccentTimeline"/>
    <dgm:cxn modelId="{9FBF7785-CC45-4BEF-9278-2DFE00B23A78}" type="presParOf" srcId="{F0616DAA-27F4-4D91-AA80-887B4FB27D5C}" destId="{CA5F9C0A-DB92-4795-BC42-FE7F7ACBE4FF}" srcOrd="0" destOrd="0" presId="urn:microsoft.com/office/officeart/2008/layout/CircleAccentTimeline"/>
    <dgm:cxn modelId="{131481F8-E33B-4A3A-8A97-041E37ACC21E}" type="presParOf" srcId="{CA5F9C0A-DB92-4795-BC42-FE7F7ACBE4FF}" destId="{501D38BB-F699-4088-8634-8265F10B4655}" srcOrd="0" destOrd="0" presId="urn:microsoft.com/office/officeart/2008/layout/CircleAccentTimeline"/>
    <dgm:cxn modelId="{BCC6B827-C6A7-4EC7-A5DA-D8D9EBEA78D8}" type="presParOf" srcId="{CA5F9C0A-DB92-4795-BC42-FE7F7ACBE4FF}" destId="{81042DD3-3FF2-41F6-B45F-D0131770E379}" srcOrd="1" destOrd="0" presId="urn:microsoft.com/office/officeart/2008/layout/CircleAccentTimeline"/>
    <dgm:cxn modelId="{18862315-1C5A-45B1-B2C0-1991D52636AE}" type="presParOf" srcId="{CA5F9C0A-DB92-4795-BC42-FE7F7ACBE4FF}" destId="{A6F64F2C-093F-4269-9CB2-859F84C12CD7}" srcOrd="2" destOrd="0" presId="urn:microsoft.com/office/officeart/2008/layout/CircleAccentTimeline"/>
    <dgm:cxn modelId="{5A56ADBA-934C-4AF3-AC26-6E627B130096}" type="presParOf" srcId="{F0616DAA-27F4-4D91-AA80-887B4FB27D5C}" destId="{492D9FA9-3D9C-4BC6-8319-18EA11BC6DAA}" srcOrd="1" destOrd="0" presId="urn:microsoft.com/office/officeart/2008/layout/CircleAccentTimeline"/>
    <dgm:cxn modelId="{F7C031CB-586A-4330-989F-7B2DF087AF52}" type="presParOf" srcId="{F0616DAA-27F4-4D91-AA80-887B4FB27D5C}" destId="{5044A94A-ADC8-429D-983F-92705158CE76}" srcOrd="2" destOrd="0" presId="urn:microsoft.com/office/officeart/2008/layout/CircleAccentTimeline"/>
    <dgm:cxn modelId="{3F9236A8-F208-4C54-9F0C-FCB397D3812B}" type="presParOf" srcId="{F0616DAA-27F4-4D91-AA80-887B4FB27D5C}" destId="{C5A5DC11-BEE3-451A-B520-90EBB9A8E6CB}" srcOrd="3" destOrd="0" presId="urn:microsoft.com/office/officeart/2008/layout/CircleAccentTimeline"/>
    <dgm:cxn modelId="{F4485914-DF23-4A51-9223-A515ACBD2C85}" type="presParOf" srcId="{F0616DAA-27F4-4D91-AA80-887B4FB27D5C}" destId="{F22EDEC3-7535-4F2F-9ED7-7F0DBAC09B77}" srcOrd="4" destOrd="0" presId="urn:microsoft.com/office/officeart/2008/layout/CircleAccentTimeline"/>
    <dgm:cxn modelId="{36F46CB6-0022-47F6-AD3F-79B7399324D5}" type="presParOf" srcId="{F22EDEC3-7535-4F2F-9ED7-7F0DBAC09B77}" destId="{C1E4AE49-F633-474A-B133-AC5CEE6C40EA}" srcOrd="0" destOrd="0" presId="urn:microsoft.com/office/officeart/2008/layout/CircleAccentTimeline"/>
    <dgm:cxn modelId="{D5A51724-E2B6-4C58-9609-2DB6F36075CB}" type="presParOf" srcId="{F22EDEC3-7535-4F2F-9ED7-7F0DBAC09B77}" destId="{FF8E55BA-63B2-4658-8EE6-C93B48537419}" srcOrd="1" destOrd="0" presId="urn:microsoft.com/office/officeart/2008/layout/CircleAccentTimeline"/>
    <dgm:cxn modelId="{C4C3AEBB-EC2A-45FD-86DC-25BF505708F8}" type="presParOf" srcId="{F22EDEC3-7535-4F2F-9ED7-7F0DBAC09B77}" destId="{09F46354-63DC-4C6A-9862-252D7F80CF2F}" srcOrd="2" destOrd="0" presId="urn:microsoft.com/office/officeart/2008/layout/CircleAccentTimeline"/>
    <dgm:cxn modelId="{6CADCC9A-7860-402A-BE6E-DFF8F25D3621}" type="presParOf" srcId="{F0616DAA-27F4-4D91-AA80-887B4FB27D5C}" destId="{354385AD-0C42-4184-93DA-DA8492365E9E}" srcOrd="5" destOrd="0" presId="urn:microsoft.com/office/officeart/2008/layout/CircleAccentTimeline"/>
    <dgm:cxn modelId="{4AFAB423-3B8B-48A2-8322-D2B7C33530A1}" type="presParOf" srcId="{F0616DAA-27F4-4D91-AA80-887B4FB27D5C}" destId="{9B45953C-EF9F-4AF6-96FE-28BABA1C66DD}" srcOrd="6" destOrd="0" presId="urn:microsoft.com/office/officeart/2008/layout/CircleAccentTimeline"/>
    <dgm:cxn modelId="{F5B052F3-D1C1-4693-AD2E-EE8A9E78BD53}" type="presParOf" srcId="{F0616DAA-27F4-4D91-AA80-887B4FB27D5C}" destId="{28F57E42-707B-4326-9A09-05F1BB4751F3}" srcOrd="7" destOrd="0" presId="urn:microsoft.com/office/officeart/2008/layout/CircleAccentTimeline"/>
    <dgm:cxn modelId="{FCBDCF2C-4C3C-41AF-AA9B-A64E35219C61}" type="presParOf" srcId="{F0616DAA-27F4-4D91-AA80-887B4FB27D5C}" destId="{47F9C776-0273-4077-903B-E7E11A04DCA8}" srcOrd="8" destOrd="0" presId="urn:microsoft.com/office/officeart/2008/layout/CircleAccentTimeline"/>
    <dgm:cxn modelId="{1FAE58B2-DEC6-4403-A127-360A522C6C4D}" type="presParOf" srcId="{47F9C776-0273-4077-903B-E7E11A04DCA8}" destId="{32174EE4-2D1E-49F3-A9E2-47038D07F6E7}" srcOrd="0" destOrd="0" presId="urn:microsoft.com/office/officeart/2008/layout/CircleAccentTimeline"/>
    <dgm:cxn modelId="{9FCCB157-E8BD-4CD6-84EF-66A7433CB880}" type="presParOf" srcId="{47F9C776-0273-4077-903B-E7E11A04DCA8}" destId="{6E5A4F64-82D0-4068-AEC9-86BA2842BB8D}" srcOrd="1" destOrd="0" presId="urn:microsoft.com/office/officeart/2008/layout/CircleAccentTimeline"/>
    <dgm:cxn modelId="{63E9F0C8-377E-4CFB-A1E5-4955B55CDDD6}" type="presParOf" srcId="{47F9C776-0273-4077-903B-E7E11A04DCA8}" destId="{3629703C-F604-46F5-982D-0EAE7E254742}" srcOrd="2" destOrd="0" presId="urn:microsoft.com/office/officeart/2008/layout/CircleAccentTimeline"/>
    <dgm:cxn modelId="{E37BCFDE-680D-4D7D-A198-36F863E68F58}" type="presParOf" srcId="{F0616DAA-27F4-4D91-AA80-887B4FB27D5C}" destId="{4B83CE7C-B6BF-40BF-B8BC-A2251A9B7D28}" srcOrd="9" destOrd="0" presId="urn:microsoft.com/office/officeart/2008/layout/CircleAccentTimeline"/>
    <dgm:cxn modelId="{59F895D4-31A7-4383-93AD-CB47C2A38645}" type="presParOf" srcId="{F0616DAA-27F4-4D91-AA80-887B4FB27D5C}" destId="{602B53E1-2AC4-4E86-90FF-BF81B9600BF0}" srcOrd="10" destOrd="0" presId="urn:microsoft.com/office/officeart/2008/layout/CircleAccentTimeline"/>
    <dgm:cxn modelId="{5625D874-1006-4072-8D44-F847F505CF14}" type="presParOf" srcId="{F0616DAA-27F4-4D91-AA80-887B4FB27D5C}" destId="{869DAC8E-CE25-45B8-8F07-075B87346AE9}" srcOrd="11" destOrd="0" presId="urn:microsoft.com/office/officeart/2008/layout/CircleAccentTimeline"/>
    <dgm:cxn modelId="{53926698-9C65-4945-BE2A-692F02EECBBD}" type="presParOf" srcId="{F0616DAA-27F4-4D91-AA80-887B4FB27D5C}" destId="{4EA41082-F595-4C87-854A-85094DFE9D5C}" srcOrd="12" destOrd="0" presId="urn:microsoft.com/office/officeart/2008/layout/CircleAccentTimeline"/>
    <dgm:cxn modelId="{0A4C8C20-15CA-487F-BDA1-618A856E6065}" type="presParOf" srcId="{4EA41082-F595-4C87-854A-85094DFE9D5C}" destId="{734F940C-E8F9-4D19-B922-77012B845A96}" srcOrd="0" destOrd="0" presId="urn:microsoft.com/office/officeart/2008/layout/CircleAccentTimeline"/>
    <dgm:cxn modelId="{807DECC5-973E-4F24-84AF-413EC0E0CF74}" type="presParOf" srcId="{4EA41082-F595-4C87-854A-85094DFE9D5C}" destId="{24974382-6796-4DCA-84BD-74D8ADA13A21}" srcOrd="1" destOrd="0" presId="urn:microsoft.com/office/officeart/2008/layout/CircleAccentTimeline"/>
    <dgm:cxn modelId="{52FC84DA-4BBF-4027-9312-BCEE4C25FD6F}" type="presParOf" srcId="{4EA41082-F595-4C87-854A-85094DFE9D5C}" destId="{24AA5647-3E1F-419D-B4E5-B8C6B35E23BA}" srcOrd="2" destOrd="0" presId="urn:microsoft.com/office/officeart/2008/layout/CircleAccentTimeline"/>
    <dgm:cxn modelId="{74A30AC0-3177-4612-A073-FF875B62D02D}" type="presParOf" srcId="{F0616DAA-27F4-4D91-AA80-887B4FB27D5C}" destId="{FFDE8C37-7E6A-42BA-8CFC-3114C599577D}" srcOrd="13" destOrd="0" presId="urn:microsoft.com/office/officeart/2008/layout/CircleAccentTimeline"/>
    <dgm:cxn modelId="{A1B219EC-11D8-4DEE-B970-B8FB4678CE53}" type="presParOf" srcId="{F0616DAA-27F4-4D91-AA80-887B4FB27D5C}" destId="{D53D2670-28AE-4C2A-BFC0-26D93E4B3484}" srcOrd="14" destOrd="0" presId="urn:microsoft.com/office/officeart/2008/layout/CircleAccentTimeline"/>
    <dgm:cxn modelId="{B859A195-6BAD-44D1-92A2-C92AC2D2FD8D}" type="presParOf" srcId="{F0616DAA-27F4-4D91-AA80-887B4FB27D5C}" destId="{91477136-2823-4B95-B99A-A971AB7E84A9}" srcOrd="15" destOrd="0" presId="urn:microsoft.com/office/officeart/2008/layout/CircleAccentTimeline"/>
    <dgm:cxn modelId="{DFC107EE-8861-4C70-ABBF-E3BE219F8AF0}" type="presParOf" srcId="{91477136-2823-4B95-B99A-A971AB7E84A9}" destId="{971677D1-082A-444B-B5F1-31FC4C715647}" srcOrd="0" destOrd="0" presId="urn:microsoft.com/office/officeart/2008/layout/CircleAccentTimeline"/>
    <dgm:cxn modelId="{BD3AA9EE-767E-45BA-AC1A-A24523607282}" type="presParOf" srcId="{91477136-2823-4B95-B99A-A971AB7E84A9}" destId="{1B12D04E-DCF0-4A47-826D-DD6F28D5EC89}" srcOrd="1" destOrd="0" presId="urn:microsoft.com/office/officeart/2008/layout/CircleAccentTimeline"/>
    <dgm:cxn modelId="{E16D4307-252F-4CD1-AD81-68E2B01DB72D}" type="presParOf" srcId="{91477136-2823-4B95-B99A-A971AB7E84A9}" destId="{00844D5E-18E1-4B2E-81DC-75DB91989E07}" srcOrd="2" destOrd="0" presId="urn:microsoft.com/office/officeart/2008/layout/CircleAccentTimeline"/>
    <dgm:cxn modelId="{4173A785-62BA-4987-8DC3-BF992AFBF177}" type="presParOf" srcId="{F0616DAA-27F4-4D91-AA80-887B4FB27D5C}" destId="{F9E9F7B7-7535-4B19-9035-4D6F62D838B1}" srcOrd="16" destOrd="0" presId="urn:microsoft.com/office/officeart/2008/layout/CircleAccentTimeline"/>
    <dgm:cxn modelId="{F2B09653-AFBF-4123-BAF7-4EC877E3EEC8}" type="presParOf" srcId="{F0616DAA-27F4-4D91-AA80-887B4FB27D5C}" destId="{C51CEA31-C5E8-4567-AD37-EAB2CB38B7EA}" srcOrd="17" destOrd="0" presId="urn:microsoft.com/office/officeart/2008/layout/CircleAccentTimeline"/>
    <dgm:cxn modelId="{AF22EF10-201A-485C-9B34-C0D7C9A30216}" type="presParOf" srcId="{F0616DAA-27F4-4D91-AA80-887B4FB27D5C}" destId="{352AB993-86B9-4AE2-91FA-A3922523B7EF}" srcOrd="18" destOrd="0" presId="urn:microsoft.com/office/officeart/2008/layout/CircleAccentTimeline"/>
    <dgm:cxn modelId="{D1A45E90-D175-4CAE-AD8E-B561E5417BBA}" type="presParOf" srcId="{F0616DAA-27F4-4D91-AA80-887B4FB27D5C}" destId="{BB0E0627-A082-4956-B71B-5C60A6CD7D29}" srcOrd="19" destOrd="0" presId="urn:microsoft.com/office/officeart/2008/layout/CircleAccentTimeline"/>
    <dgm:cxn modelId="{D9B23459-1CA1-4201-8B44-56BEE9CED2B7}" type="presParOf" srcId="{BB0E0627-A082-4956-B71B-5C60A6CD7D29}" destId="{3045100C-87FE-43D5-8B2E-93724E995694}" srcOrd="0" destOrd="0" presId="urn:microsoft.com/office/officeart/2008/layout/CircleAccentTimeline"/>
    <dgm:cxn modelId="{2E06D61C-EBCE-4BB1-87A1-5D7770A0CAE7}" type="presParOf" srcId="{BB0E0627-A082-4956-B71B-5C60A6CD7D29}" destId="{740F506A-4E68-405B-864C-F0E50EF27958}" srcOrd="1" destOrd="0" presId="urn:microsoft.com/office/officeart/2008/layout/CircleAccentTimeline"/>
    <dgm:cxn modelId="{CB58F9AB-2820-44D3-96AC-71462543D13C}" type="presParOf" srcId="{BB0E0627-A082-4956-B71B-5C60A6CD7D29}" destId="{3C58498E-E8B9-4D21-98EE-3657BE30BE42}" srcOrd="2" destOrd="0" presId="urn:microsoft.com/office/officeart/2008/layout/CircleAccentTimeline"/>
    <dgm:cxn modelId="{266F8AFE-171E-4DB7-8C67-B1175857F089}" type="presParOf" srcId="{F0616DAA-27F4-4D91-AA80-887B4FB27D5C}" destId="{AC8281F2-2D65-40AC-A063-7533EF776FD7}" srcOrd="20" destOrd="0" presId="urn:microsoft.com/office/officeart/2008/layout/CircleAccentTimeline"/>
    <dgm:cxn modelId="{892544EC-D5A9-405D-851F-A6C088E2C7FA}" type="presParOf" srcId="{F0616DAA-27F4-4D91-AA80-887B4FB27D5C}" destId="{FE54FCE3-0CE4-4EB4-8332-BF7C13A7AFE1}" srcOrd="21" destOrd="0" presId="urn:microsoft.com/office/officeart/2008/layout/CircleAccentTimeline"/>
    <dgm:cxn modelId="{E623FFD5-2EC3-44B0-BD92-67E40FD419FC}" type="presParOf" srcId="{F0616DAA-27F4-4D91-AA80-887B4FB27D5C}" destId="{045C7465-5740-4B1A-A8B9-FB3301BF0D2E}" srcOrd="22" destOrd="0" presId="urn:microsoft.com/office/officeart/2008/layout/CircleAccentTimeline"/>
    <dgm:cxn modelId="{81259E00-6F3D-4F64-9902-A1B3DA2E7DA0}" type="presParOf" srcId="{F0616DAA-27F4-4D91-AA80-887B4FB27D5C}" destId="{EC7A07DC-EAA5-4CFF-B877-6EBE872447C2}" srcOrd="23" destOrd="0" presId="urn:microsoft.com/office/officeart/2008/layout/CircleAccentTimeline"/>
    <dgm:cxn modelId="{AC5E173B-25CD-4C8F-B97F-9BD8FB223520}" type="presParOf" srcId="{EC7A07DC-EAA5-4CFF-B877-6EBE872447C2}" destId="{7CF63FD1-230E-4C09-AB56-7C81640C5649}" srcOrd="0" destOrd="0" presId="urn:microsoft.com/office/officeart/2008/layout/CircleAccentTimeline"/>
    <dgm:cxn modelId="{4EE453AE-E84D-4FF3-8376-869D1FAA9291}" type="presParOf" srcId="{EC7A07DC-EAA5-4CFF-B877-6EBE872447C2}" destId="{DA33FDF2-1183-41FE-B797-7450638A8761}" srcOrd="1" destOrd="0" presId="urn:microsoft.com/office/officeart/2008/layout/CircleAccentTimeline"/>
    <dgm:cxn modelId="{0B38C0C8-C67E-4B09-BD2C-FF2122D542C9}" type="presParOf" srcId="{EC7A07DC-EAA5-4CFF-B877-6EBE872447C2}" destId="{17F72628-389E-452F-AC71-5EAB090A2775}" srcOrd="2" destOrd="0" presId="urn:microsoft.com/office/officeart/2008/layout/CircleAccentTimeline"/>
    <dgm:cxn modelId="{2C13A79E-8796-49F3-82A6-8ED2C46686AA}" type="presParOf" srcId="{F0616DAA-27F4-4D91-AA80-887B4FB27D5C}" destId="{4D99D46C-78CA-419F-8953-9D1C3E71DC3E}" srcOrd="24" destOrd="0" presId="urn:microsoft.com/office/officeart/2008/layout/CircleAccentTimeline"/>
    <dgm:cxn modelId="{1CAF9074-B27B-44DD-B194-5DC9470F905B}" type="presParOf" srcId="{F0616DAA-27F4-4D91-AA80-887B4FB27D5C}" destId="{7A6AC7E9-EFA3-46DF-B5DF-39CE2D5A5849}" srcOrd="25" destOrd="0" presId="urn:microsoft.com/office/officeart/2008/layout/CircleAccentTimeline"/>
    <dgm:cxn modelId="{3F870705-D7D4-4229-ACB9-AA01D4C2BB36}" type="presParOf" srcId="{F0616DAA-27F4-4D91-AA80-887B4FB27D5C}" destId="{7D3FB8AC-2726-44B4-BAB3-5395B917C42F}" srcOrd="26" destOrd="0" presId="urn:microsoft.com/office/officeart/2008/layout/CircleAccentTimeline"/>
    <dgm:cxn modelId="{DEF28386-C28B-46AC-9B3D-A893AFF50069}" type="presParOf" srcId="{F0616DAA-27F4-4D91-AA80-887B4FB27D5C}" destId="{1F5F1F71-08F0-445D-94C3-7AC43AE53AB0}" srcOrd="27" destOrd="0" presId="urn:microsoft.com/office/officeart/2008/layout/CircleAccentTimeline"/>
    <dgm:cxn modelId="{45127D1B-561E-4F0C-BE40-8F694CEF5CA9}" type="presParOf" srcId="{1F5F1F71-08F0-445D-94C3-7AC43AE53AB0}" destId="{8CFD2169-365C-404A-8280-72BC9A7BA8EE}" srcOrd="0" destOrd="0" presId="urn:microsoft.com/office/officeart/2008/layout/CircleAccentTimeline"/>
    <dgm:cxn modelId="{8BA4B69C-0007-4C5A-A247-1D9393899EF4}" type="presParOf" srcId="{1F5F1F71-08F0-445D-94C3-7AC43AE53AB0}" destId="{3C134B05-1F76-4C7F-BA2B-E39604409CA9}" srcOrd="1" destOrd="0" presId="urn:microsoft.com/office/officeart/2008/layout/CircleAccentTimeline"/>
    <dgm:cxn modelId="{3D406F31-B2C8-4C67-8A24-79BC85325473}" type="presParOf" srcId="{1F5F1F71-08F0-445D-94C3-7AC43AE53AB0}" destId="{BFFA5647-1E62-48F0-A1EE-523226F12CE5}" srcOrd="2" destOrd="0" presId="urn:microsoft.com/office/officeart/2008/layout/CircleAccentTimeline"/>
    <dgm:cxn modelId="{0D6482F4-6492-4D6E-9432-BD4ED4AB955A}" type="presParOf" srcId="{F0616DAA-27F4-4D91-AA80-887B4FB27D5C}" destId="{6F60DAF7-3684-4A57-8C4A-A07B607D4C87}" srcOrd="28" destOrd="0" presId="urn:microsoft.com/office/officeart/2008/layout/CircleAccentTimeline"/>
    <dgm:cxn modelId="{4F1373D5-C975-4C16-A327-B3A0844C6C39}" type="presParOf" srcId="{F0616DAA-27F4-4D91-AA80-887B4FB27D5C}" destId="{CD6ED858-79DB-461F-9A0E-3C55DF5526ED}" srcOrd="29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D38BB-F699-4088-8634-8265F10B4655}">
      <dsp:nvSpPr>
        <dsp:cNvPr id="0" name=""/>
        <dsp:cNvSpPr/>
      </dsp:nvSpPr>
      <dsp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42DD3-3FF2-41F6-B45F-D0131770E379}">
      <dsp:nvSpPr>
        <dsp:cNvPr id="0" name=""/>
        <dsp:cNvSpPr/>
      </dsp:nvSpPr>
      <dsp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520" tIns="0" rIns="0" bIns="0" numCol="1" spcCol="1270" anchor="ctr" anchorCtr="0">
          <a:noAutofit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</a:t>
          </a:r>
        </a:p>
      </dsp:txBody>
      <dsp:txXfrm>
        <a:off x="312936" y="604346"/>
        <a:ext cx="1103414" cy="531760"/>
      </dsp:txXfrm>
    </dsp:sp>
    <dsp:sp modelId="{C1E4AE49-F633-474A-B133-AC5CEE6C40EA}">
      <dsp:nvSpPr>
        <dsp:cNvPr id="0" name=""/>
        <dsp:cNvSpPr/>
      </dsp:nvSpPr>
      <dsp:spPr>
        <a:xfrm>
          <a:off x="954660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E55BA-63B2-4658-8EE6-C93B48537419}">
      <dsp:nvSpPr>
        <dsp:cNvPr id="0" name=""/>
        <dsp:cNvSpPr/>
      </dsp:nvSpPr>
      <dsp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320" bIns="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Agree participants</a:t>
          </a:r>
        </a:p>
      </dsp:txBody>
      <dsp:txXfrm>
        <a:off x="408985" y="2182653"/>
        <a:ext cx="954505" cy="460226"/>
      </dsp:txXfrm>
    </dsp:sp>
    <dsp:sp modelId="{09F46354-63DC-4C6A-9862-252D7F80CF2F}">
      <dsp:nvSpPr>
        <dsp:cNvPr id="0" name=""/>
        <dsp:cNvSpPr/>
      </dsp:nvSpPr>
      <dsp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74EE4-2D1E-49F3-A9E2-47038D07F6E7}">
      <dsp:nvSpPr>
        <dsp:cNvPr id="0" name=""/>
        <dsp:cNvSpPr/>
      </dsp:nvSpPr>
      <dsp:spPr>
        <a:xfrm>
          <a:off x="1482181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A4F64-82D0-4068-AEC9-86BA2842BB8D}">
      <dsp:nvSpPr>
        <dsp:cNvPr id="0" name=""/>
        <dsp:cNvSpPr/>
      </dsp:nvSpPr>
      <dsp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320" bIns="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sp:txBody>
      <dsp:txXfrm>
        <a:off x="936506" y="2182653"/>
        <a:ext cx="954505" cy="460226"/>
      </dsp:txXfrm>
    </dsp:sp>
    <dsp:sp modelId="{3629703C-F604-46F5-982D-0EAE7E254742}">
      <dsp:nvSpPr>
        <dsp:cNvPr id="0" name=""/>
        <dsp:cNvSpPr/>
      </dsp:nvSpPr>
      <dsp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F940C-E8F9-4D19-B922-77012B845A96}">
      <dsp:nvSpPr>
        <dsp:cNvPr id="0" name=""/>
        <dsp:cNvSpPr/>
      </dsp:nvSpPr>
      <dsp:spPr>
        <a:xfrm>
          <a:off x="2009702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74382-6796-4DCA-84BD-74D8ADA13A21}">
      <dsp:nvSpPr>
        <dsp:cNvPr id="0" name=""/>
        <dsp:cNvSpPr/>
      </dsp:nvSpPr>
      <dsp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320" bIns="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Establish co-chairs &amp; agree TOR</a:t>
          </a:r>
        </a:p>
      </dsp:txBody>
      <dsp:txXfrm>
        <a:off x="1464027" y="2182653"/>
        <a:ext cx="954505" cy="460226"/>
      </dsp:txXfrm>
    </dsp:sp>
    <dsp:sp modelId="{24AA5647-3E1F-419D-B4E5-B8C6B35E23BA}">
      <dsp:nvSpPr>
        <dsp:cNvPr id="0" name=""/>
        <dsp:cNvSpPr/>
      </dsp:nvSpPr>
      <dsp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677D1-082A-444B-B5F1-31FC4C715647}">
      <dsp:nvSpPr>
        <dsp:cNvPr id="0" name=""/>
        <dsp:cNvSpPr/>
      </dsp:nvSpPr>
      <dsp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12D04E-DCF0-4A47-826D-DD6F28D5EC89}">
      <dsp:nvSpPr>
        <dsp:cNvPr id="0" name=""/>
        <dsp:cNvSpPr/>
      </dsp:nvSpPr>
      <dsp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520" tIns="0" rIns="0" bIns="0" numCol="1" spcCol="1270" anchor="ctr" anchorCtr="0">
          <a:noAutofit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</a:t>
          </a:r>
        </a:p>
      </dsp:txBody>
      <dsp:txXfrm>
        <a:off x="2850052" y="604346"/>
        <a:ext cx="1103414" cy="531760"/>
      </dsp:txXfrm>
    </dsp:sp>
    <dsp:sp modelId="{3045100C-87FE-43D5-8B2E-93724E995694}">
      <dsp:nvSpPr>
        <dsp:cNvPr id="0" name=""/>
        <dsp:cNvSpPr/>
      </dsp:nvSpPr>
      <dsp:spPr>
        <a:xfrm>
          <a:off x="3491776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F506A-4E68-405B-864C-F0E50EF27958}">
      <dsp:nvSpPr>
        <dsp:cNvPr id="0" name=""/>
        <dsp:cNvSpPr/>
      </dsp:nvSpPr>
      <dsp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320" bIns="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tools &amp; process</a:t>
          </a:r>
        </a:p>
      </dsp:txBody>
      <dsp:txXfrm>
        <a:off x="2946101" y="2182653"/>
        <a:ext cx="954505" cy="460226"/>
      </dsp:txXfrm>
    </dsp:sp>
    <dsp:sp modelId="{3C58498E-E8B9-4D21-98EE-3657BE30BE42}">
      <dsp:nvSpPr>
        <dsp:cNvPr id="0" name=""/>
        <dsp:cNvSpPr/>
      </dsp:nvSpPr>
      <dsp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63FD1-230E-4C09-AB56-7C81640C5649}">
      <dsp:nvSpPr>
        <dsp:cNvPr id="0" name=""/>
        <dsp:cNvSpPr/>
      </dsp:nvSpPr>
      <dsp:spPr>
        <a:xfrm>
          <a:off x="4019296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3FDF2-1183-41FE-B797-7450638A8761}">
      <dsp:nvSpPr>
        <dsp:cNvPr id="0" name=""/>
        <dsp:cNvSpPr/>
      </dsp:nvSpPr>
      <dsp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320" bIns="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Undertake partnership evaluation and agree next steps</a:t>
          </a:r>
        </a:p>
      </dsp:txBody>
      <dsp:txXfrm>
        <a:off x="3473622" y="2182653"/>
        <a:ext cx="954505" cy="460226"/>
      </dsp:txXfrm>
    </dsp:sp>
    <dsp:sp modelId="{17F72628-389E-452F-AC71-5EAB090A2775}">
      <dsp:nvSpPr>
        <dsp:cNvPr id="0" name=""/>
        <dsp:cNvSpPr/>
      </dsp:nvSpPr>
      <dsp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D2169-365C-404A-8280-72BC9A7BA8EE}">
      <dsp:nvSpPr>
        <dsp:cNvPr id="0" name=""/>
        <dsp:cNvSpPr/>
      </dsp:nvSpPr>
      <dsp:spPr>
        <a:xfrm>
          <a:off x="4546817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34B05-1F76-4C7F-BA2B-E39604409CA9}">
      <dsp:nvSpPr>
        <dsp:cNvPr id="0" name=""/>
        <dsp:cNvSpPr/>
      </dsp:nvSpPr>
      <dsp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0320" bIns="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Develop workplans and communicate</a:t>
          </a:r>
        </a:p>
      </dsp:txBody>
      <dsp:txXfrm>
        <a:off x="4001142" y="2182653"/>
        <a:ext cx="954505" cy="460226"/>
      </dsp:txXfrm>
    </dsp:sp>
    <dsp:sp modelId="{BFFA5647-1E62-48F0-A1EE-523226F12CE5}">
      <dsp:nvSpPr>
        <dsp:cNvPr id="0" name=""/>
        <dsp:cNvSpPr/>
      </dsp:nvSpPr>
      <dsp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CCDM Governance Associated Document TEMPLATE</Template>
  <TotalTime>121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Megan Buckley</cp:lastModifiedBy>
  <cp:revision>8</cp:revision>
  <dcterms:created xsi:type="dcterms:W3CDTF">2018-05-07T21:57:00Z</dcterms:created>
  <dcterms:modified xsi:type="dcterms:W3CDTF">2018-05-10T21:47:00Z</dcterms:modified>
</cp:coreProperties>
</file>